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5FE0" w14:textId="77777777" w:rsidR="002A238B" w:rsidRPr="008507FA" w:rsidRDefault="002A238B" w:rsidP="002A238B">
      <w:pPr>
        <w:jc w:val="center"/>
        <w:rPr>
          <w:lang w:val="en-GB"/>
        </w:rPr>
      </w:pPr>
      <w:r w:rsidRPr="008507FA">
        <w:rPr>
          <w:lang w:val="en-GB"/>
        </w:rPr>
        <w:t>Felinfach Community Council</w:t>
      </w:r>
    </w:p>
    <w:p w14:paraId="1F70DAF6" w14:textId="2C373A74" w:rsidR="002A238B" w:rsidRPr="008507FA" w:rsidRDefault="002A238B" w:rsidP="002A238B">
      <w:pPr>
        <w:jc w:val="center"/>
        <w:rPr>
          <w:lang w:val="en-GB"/>
        </w:rPr>
      </w:pPr>
      <w:r w:rsidRPr="008507FA">
        <w:rPr>
          <w:lang w:val="en-GB"/>
        </w:rPr>
        <w:t xml:space="preserve">Agenda for </w:t>
      </w:r>
      <w:r>
        <w:rPr>
          <w:lang w:val="en-GB"/>
        </w:rPr>
        <w:t xml:space="preserve">Regular Meeting to be held at </w:t>
      </w:r>
      <w:proofErr w:type="spellStart"/>
      <w:r w:rsidR="00983841">
        <w:rPr>
          <w:lang w:val="en-GB"/>
        </w:rPr>
        <w:t>Llandefalle</w:t>
      </w:r>
      <w:proofErr w:type="spellEnd"/>
      <w:r w:rsidR="00983841">
        <w:rPr>
          <w:lang w:val="en-GB"/>
        </w:rPr>
        <w:t xml:space="preserve"> Hall</w:t>
      </w:r>
    </w:p>
    <w:p w14:paraId="478CC6E4" w14:textId="758ED92E" w:rsidR="002A238B" w:rsidRDefault="002A238B" w:rsidP="002A238B">
      <w:pPr>
        <w:jc w:val="center"/>
        <w:rPr>
          <w:lang w:val="en-GB"/>
        </w:rPr>
      </w:pPr>
      <w:r>
        <w:rPr>
          <w:lang w:val="en-GB"/>
        </w:rPr>
        <w:t xml:space="preserve">On </w:t>
      </w:r>
      <w:r w:rsidR="00085F35">
        <w:rPr>
          <w:lang w:val="en-GB"/>
        </w:rPr>
        <w:t xml:space="preserve">Tuesday </w:t>
      </w:r>
      <w:r w:rsidR="00983841">
        <w:rPr>
          <w:lang w:val="en-GB"/>
        </w:rPr>
        <w:t>6</w:t>
      </w:r>
      <w:r w:rsidR="00983841" w:rsidRPr="00983841">
        <w:rPr>
          <w:vertAlign w:val="superscript"/>
          <w:lang w:val="en-GB"/>
        </w:rPr>
        <w:t>th</w:t>
      </w:r>
      <w:r w:rsidR="00983841">
        <w:rPr>
          <w:lang w:val="en-GB"/>
        </w:rPr>
        <w:t xml:space="preserve"> June</w:t>
      </w:r>
      <w:r w:rsidR="00B276BC">
        <w:rPr>
          <w:lang w:val="en-GB"/>
        </w:rPr>
        <w:t xml:space="preserve"> 2023</w:t>
      </w:r>
    </w:p>
    <w:p w14:paraId="7EB6E327" w14:textId="77777777" w:rsidR="002A238B" w:rsidRPr="008507FA" w:rsidRDefault="002A238B" w:rsidP="002A238B">
      <w:pPr>
        <w:jc w:val="center"/>
        <w:rPr>
          <w:lang w:val="en-GB"/>
        </w:rPr>
      </w:pPr>
      <w:r>
        <w:rPr>
          <w:lang w:val="en-GB"/>
        </w:rPr>
        <w:t>6.30pm</w:t>
      </w:r>
    </w:p>
    <w:p w14:paraId="49355690" w14:textId="77777777" w:rsidR="002A238B" w:rsidRDefault="002A238B" w:rsidP="002A238B">
      <w:pPr>
        <w:tabs>
          <w:tab w:val="left" w:pos="567"/>
        </w:tabs>
        <w:ind w:left="426"/>
        <w:jc w:val="both"/>
        <w:rPr>
          <w:rFonts w:ascii="Arial" w:hAnsi="Arial" w:cs="Arial"/>
          <w:bCs/>
        </w:rPr>
      </w:pPr>
    </w:p>
    <w:p w14:paraId="1E46B4D8" w14:textId="3E9D7F42" w:rsidR="002A238B" w:rsidRDefault="002A238B" w:rsidP="002A238B">
      <w:pPr>
        <w:rPr>
          <w:b/>
          <w:sz w:val="20"/>
          <w:szCs w:val="20"/>
          <w:lang w:val="en-GB"/>
        </w:rPr>
      </w:pPr>
      <w:r>
        <w:rPr>
          <w:b/>
          <w:sz w:val="20"/>
          <w:szCs w:val="20"/>
          <w:lang w:val="en-GB"/>
        </w:rPr>
        <w:t xml:space="preserve">Register of attendees will be </w:t>
      </w:r>
      <w:r w:rsidR="00B276BC">
        <w:rPr>
          <w:b/>
          <w:sz w:val="20"/>
          <w:szCs w:val="20"/>
          <w:lang w:val="en-GB"/>
        </w:rPr>
        <w:t>taken.</w:t>
      </w:r>
    </w:p>
    <w:p w14:paraId="199496D7" w14:textId="77777777" w:rsidR="002A238B" w:rsidRDefault="002A238B" w:rsidP="002A238B">
      <w:pPr>
        <w:rPr>
          <w:b/>
          <w:sz w:val="20"/>
          <w:szCs w:val="20"/>
          <w:lang w:val="en-GB"/>
        </w:rPr>
      </w:pPr>
    </w:p>
    <w:p w14:paraId="746B7DCF" w14:textId="080CB231" w:rsidR="002A238B" w:rsidRPr="00062B62" w:rsidRDefault="002A238B" w:rsidP="002A238B">
      <w:pPr>
        <w:rPr>
          <w:b/>
          <w:sz w:val="20"/>
          <w:szCs w:val="20"/>
          <w:lang w:val="en-GB"/>
        </w:rPr>
      </w:pPr>
      <w:r>
        <w:rPr>
          <w:b/>
          <w:sz w:val="20"/>
          <w:szCs w:val="20"/>
          <w:lang w:val="en-GB"/>
        </w:rPr>
        <w:t>Ap</w:t>
      </w:r>
      <w:r w:rsidRPr="00062B62">
        <w:rPr>
          <w:b/>
          <w:sz w:val="20"/>
          <w:szCs w:val="20"/>
          <w:lang w:val="en-GB"/>
        </w:rPr>
        <w:t>ologies</w:t>
      </w:r>
      <w:r w:rsidR="004570AE">
        <w:rPr>
          <w:b/>
          <w:sz w:val="20"/>
          <w:szCs w:val="20"/>
          <w:lang w:val="en-GB"/>
        </w:rPr>
        <w:t xml:space="preserve"> – Cllr Williams</w:t>
      </w:r>
    </w:p>
    <w:p w14:paraId="5AC667E2" w14:textId="77777777" w:rsidR="002A238B" w:rsidRPr="00062B62" w:rsidRDefault="002A238B" w:rsidP="002A238B">
      <w:pPr>
        <w:rPr>
          <w:sz w:val="20"/>
          <w:szCs w:val="20"/>
          <w:lang w:val="en-GB"/>
        </w:rPr>
      </w:pPr>
    </w:p>
    <w:p w14:paraId="088C2258" w14:textId="77777777" w:rsidR="002A238B" w:rsidRPr="00062B62" w:rsidRDefault="002A238B" w:rsidP="002A238B">
      <w:pPr>
        <w:rPr>
          <w:b/>
          <w:sz w:val="20"/>
          <w:szCs w:val="20"/>
          <w:lang w:val="en-GB"/>
        </w:rPr>
      </w:pPr>
      <w:r w:rsidRPr="00062B62">
        <w:rPr>
          <w:b/>
          <w:sz w:val="20"/>
          <w:szCs w:val="20"/>
          <w:lang w:val="en-GB"/>
        </w:rPr>
        <w:t>Any other business for agenda.</w:t>
      </w:r>
    </w:p>
    <w:p w14:paraId="030E4A43" w14:textId="77777777" w:rsidR="002A238B" w:rsidRPr="00062B62" w:rsidRDefault="002A238B" w:rsidP="002A238B">
      <w:pPr>
        <w:rPr>
          <w:b/>
          <w:sz w:val="20"/>
          <w:szCs w:val="20"/>
          <w:lang w:val="en-GB"/>
        </w:rPr>
      </w:pPr>
    </w:p>
    <w:p w14:paraId="564399F8" w14:textId="77777777" w:rsidR="002A238B" w:rsidRDefault="002A238B" w:rsidP="002A238B">
      <w:pPr>
        <w:rPr>
          <w:b/>
          <w:sz w:val="20"/>
          <w:szCs w:val="20"/>
          <w:lang w:val="en-GB"/>
        </w:rPr>
      </w:pPr>
      <w:r w:rsidRPr="00062B62">
        <w:rPr>
          <w:b/>
          <w:sz w:val="20"/>
          <w:szCs w:val="20"/>
          <w:lang w:val="en-GB"/>
        </w:rPr>
        <w:t xml:space="preserve">Minutes of last meeting </w:t>
      </w:r>
    </w:p>
    <w:p w14:paraId="7A76B0AF" w14:textId="77777777" w:rsidR="002A238B" w:rsidRDefault="002A238B" w:rsidP="002A238B">
      <w:pPr>
        <w:rPr>
          <w:b/>
          <w:sz w:val="20"/>
          <w:szCs w:val="20"/>
          <w:lang w:val="en-GB"/>
        </w:rPr>
      </w:pPr>
    </w:p>
    <w:p w14:paraId="36652881" w14:textId="77777777" w:rsidR="002A238B" w:rsidRDefault="002A238B" w:rsidP="002A238B">
      <w:pPr>
        <w:rPr>
          <w:b/>
          <w:sz w:val="20"/>
          <w:szCs w:val="20"/>
          <w:lang w:val="en-GB"/>
        </w:rPr>
      </w:pPr>
      <w:r>
        <w:rPr>
          <w:b/>
          <w:sz w:val="20"/>
          <w:szCs w:val="20"/>
          <w:lang w:val="en-GB"/>
        </w:rPr>
        <w:t>Declaration of interest</w:t>
      </w:r>
    </w:p>
    <w:p w14:paraId="61CFAB50" w14:textId="77777777" w:rsidR="002A238B" w:rsidRDefault="002A238B" w:rsidP="002A238B">
      <w:pPr>
        <w:rPr>
          <w:b/>
          <w:sz w:val="20"/>
          <w:szCs w:val="20"/>
          <w:lang w:val="en-GB"/>
        </w:rPr>
      </w:pPr>
    </w:p>
    <w:p w14:paraId="76EBFCB8" w14:textId="77777777" w:rsidR="002A238B" w:rsidRDefault="002A238B" w:rsidP="002A238B">
      <w:pPr>
        <w:rPr>
          <w:b/>
          <w:sz w:val="20"/>
          <w:szCs w:val="20"/>
          <w:u w:val="single"/>
          <w:lang w:val="en-GB"/>
        </w:rPr>
      </w:pPr>
      <w:r w:rsidRPr="009C179D">
        <w:rPr>
          <w:b/>
          <w:sz w:val="20"/>
          <w:szCs w:val="20"/>
          <w:u w:val="single"/>
          <w:lang w:val="en-GB"/>
        </w:rPr>
        <w:t>Actions</w:t>
      </w:r>
    </w:p>
    <w:p w14:paraId="1B78915E" w14:textId="3DF3664F" w:rsidR="005462AF" w:rsidRDefault="005462AF" w:rsidP="002A238B">
      <w:pPr>
        <w:rPr>
          <w:bCs/>
          <w:sz w:val="20"/>
          <w:szCs w:val="20"/>
          <w:lang w:val="en-GB"/>
        </w:rPr>
      </w:pPr>
    </w:p>
    <w:p w14:paraId="070A160F" w14:textId="28DAEDAA" w:rsidR="00094128" w:rsidRPr="00094128" w:rsidRDefault="00E865CE" w:rsidP="002A238B">
      <w:pPr>
        <w:rPr>
          <w:bCs/>
          <w:sz w:val="20"/>
          <w:szCs w:val="20"/>
          <w:lang w:val="en-GB"/>
        </w:rPr>
      </w:pPr>
      <w:r w:rsidRPr="00BC42F5">
        <w:rPr>
          <w:bCs/>
          <w:u w:val="single"/>
        </w:rPr>
        <w:t xml:space="preserve">3.1(April) Latch on </w:t>
      </w:r>
      <w:proofErr w:type="spellStart"/>
      <w:r w:rsidRPr="00BC42F5">
        <w:rPr>
          <w:bCs/>
          <w:u w:val="single"/>
        </w:rPr>
        <w:t>Llanfilo</w:t>
      </w:r>
      <w:proofErr w:type="spellEnd"/>
      <w:r w:rsidRPr="00BC42F5">
        <w:rPr>
          <w:bCs/>
          <w:u w:val="single"/>
        </w:rPr>
        <w:t xml:space="preserve"> Graveyard gate, Gate post.</w:t>
      </w:r>
      <w:r>
        <w:rPr>
          <w:bCs/>
          <w:u w:val="single"/>
        </w:rPr>
        <w:t xml:space="preserve"> </w:t>
      </w:r>
      <w:r w:rsidR="00CC4422">
        <w:rPr>
          <w:bCs/>
          <w:u w:val="single"/>
        </w:rPr>
        <w:t>–</w:t>
      </w:r>
      <w:r>
        <w:rPr>
          <w:bCs/>
          <w:u w:val="single"/>
        </w:rPr>
        <w:t xml:space="preserve"> </w:t>
      </w:r>
      <w:r w:rsidR="00CC4422" w:rsidRPr="00CC4422">
        <w:rPr>
          <w:bCs/>
        </w:rPr>
        <w:t xml:space="preserve">Ian </w:t>
      </w:r>
      <w:proofErr w:type="spellStart"/>
      <w:r w:rsidR="00CC4422" w:rsidRPr="00CC4422">
        <w:rPr>
          <w:bCs/>
        </w:rPr>
        <w:t>Bufton</w:t>
      </w:r>
      <w:proofErr w:type="spellEnd"/>
      <w:r w:rsidR="00CC4422" w:rsidRPr="00CC4422">
        <w:rPr>
          <w:bCs/>
        </w:rPr>
        <w:t xml:space="preserve"> has completed</w:t>
      </w:r>
      <w:r w:rsidR="00CC4422">
        <w:rPr>
          <w:bCs/>
          <w:u w:val="single"/>
        </w:rPr>
        <w:t xml:space="preserve"> </w:t>
      </w:r>
      <w:r w:rsidR="00CC4422" w:rsidRPr="00CC4422">
        <w:rPr>
          <w:bCs/>
        </w:rPr>
        <w:t>the work</w:t>
      </w:r>
    </w:p>
    <w:p w14:paraId="23C74894" w14:textId="77777777" w:rsidR="00C56DE6" w:rsidRDefault="00C56DE6" w:rsidP="002A238B">
      <w:pPr>
        <w:rPr>
          <w:b/>
          <w:sz w:val="20"/>
          <w:szCs w:val="20"/>
          <w:u w:val="single"/>
          <w:lang w:val="en-GB"/>
        </w:rPr>
      </w:pPr>
    </w:p>
    <w:p w14:paraId="55A65D43" w14:textId="77777777" w:rsidR="002A238B" w:rsidRDefault="002A238B" w:rsidP="002A238B">
      <w:pPr>
        <w:rPr>
          <w:bCs/>
          <w:u w:val="single"/>
          <w:lang w:val="en-GB"/>
        </w:rPr>
      </w:pPr>
      <w:r>
        <w:rPr>
          <w:bCs/>
          <w:u w:val="single"/>
          <w:lang w:val="en-GB"/>
        </w:rPr>
        <w:t xml:space="preserve">2. </w:t>
      </w:r>
      <w:r w:rsidRPr="000E7E22">
        <w:rPr>
          <w:bCs/>
          <w:u w:val="single"/>
          <w:lang w:val="en-GB"/>
        </w:rPr>
        <w:t xml:space="preserve">Planning </w:t>
      </w:r>
    </w:p>
    <w:p w14:paraId="40F6F9CD" w14:textId="7DF10467" w:rsidR="00983841" w:rsidRDefault="00983841" w:rsidP="00983841">
      <w:pPr>
        <w:autoSpaceDE w:val="0"/>
        <w:autoSpaceDN w:val="0"/>
        <w:adjustRightInd w:val="0"/>
        <w:rPr>
          <w:rFonts w:ascii="Arial" w:eastAsiaTheme="minorHAnsi" w:hAnsi="Arial" w:cs="Arial"/>
          <w:lang w:val="en-GB"/>
        </w:rPr>
      </w:pPr>
      <w:r>
        <w:rPr>
          <w:rFonts w:ascii="Arial" w:eastAsiaTheme="minorHAnsi" w:hAnsi="Arial" w:cs="Arial"/>
          <w:lang w:val="en-GB"/>
        </w:rPr>
        <w:t>Application Reference: 23/0618/</w:t>
      </w:r>
      <w:proofErr w:type="spellStart"/>
      <w:r>
        <w:rPr>
          <w:rFonts w:ascii="Arial" w:eastAsiaTheme="minorHAnsi" w:hAnsi="Arial" w:cs="Arial"/>
          <w:lang w:val="en-GB"/>
        </w:rPr>
        <w:t>HHGrid</w:t>
      </w:r>
      <w:proofErr w:type="spellEnd"/>
      <w:r>
        <w:rPr>
          <w:rFonts w:ascii="Arial" w:eastAsiaTheme="minorHAnsi" w:hAnsi="Arial" w:cs="Arial"/>
          <w:lang w:val="en-GB"/>
        </w:rPr>
        <w:t xml:space="preserve"> Reference: </w:t>
      </w:r>
      <w:r>
        <w:rPr>
          <w:rFonts w:ascii="Arial,Bold" w:eastAsiaTheme="minorHAnsi" w:hAnsi="Arial,Bold" w:cs="Arial,Bold"/>
          <w:b/>
          <w:bCs/>
          <w:lang w:val="en-GB"/>
        </w:rPr>
        <w:t>E</w:t>
      </w:r>
      <w:r>
        <w:rPr>
          <w:rFonts w:ascii="Arial" w:eastAsiaTheme="minorHAnsi" w:hAnsi="Arial" w:cs="Arial"/>
          <w:lang w:val="en-GB"/>
        </w:rPr>
        <w:t xml:space="preserve">:310815 </w:t>
      </w:r>
      <w:r>
        <w:rPr>
          <w:rFonts w:ascii="Arial,Bold" w:eastAsiaTheme="minorHAnsi" w:hAnsi="Arial,Bold" w:cs="Arial,Bold"/>
          <w:b/>
          <w:bCs/>
          <w:lang w:val="en-GB"/>
        </w:rPr>
        <w:t>N</w:t>
      </w:r>
      <w:r>
        <w:rPr>
          <w:rFonts w:ascii="Arial" w:eastAsiaTheme="minorHAnsi" w:hAnsi="Arial" w:cs="Arial"/>
          <w:lang w:val="en-GB"/>
        </w:rPr>
        <w:t>: 237765</w:t>
      </w:r>
    </w:p>
    <w:p w14:paraId="128220C7" w14:textId="10B552BD" w:rsidR="00983841" w:rsidRDefault="00983841" w:rsidP="00983841">
      <w:pPr>
        <w:autoSpaceDE w:val="0"/>
        <w:autoSpaceDN w:val="0"/>
        <w:adjustRightInd w:val="0"/>
        <w:rPr>
          <w:rFonts w:ascii="Arial" w:eastAsiaTheme="minorHAnsi" w:hAnsi="Arial" w:cs="Arial"/>
          <w:lang w:val="en-GB"/>
        </w:rPr>
      </w:pPr>
      <w:r>
        <w:rPr>
          <w:rFonts w:ascii="Arial" w:eastAsiaTheme="minorHAnsi" w:hAnsi="Arial" w:cs="Arial"/>
          <w:lang w:val="en-GB"/>
        </w:rPr>
        <w:t xml:space="preserve">Proposal: Removal of existing </w:t>
      </w:r>
      <w:proofErr w:type="spellStart"/>
      <w:r>
        <w:rPr>
          <w:rFonts w:ascii="Arial" w:eastAsiaTheme="minorHAnsi" w:hAnsi="Arial" w:cs="Arial"/>
          <w:lang w:val="en-GB"/>
        </w:rPr>
        <w:t>windowfrom</w:t>
      </w:r>
      <w:proofErr w:type="spellEnd"/>
      <w:r>
        <w:rPr>
          <w:rFonts w:ascii="Arial" w:eastAsiaTheme="minorHAnsi" w:hAnsi="Arial" w:cs="Arial"/>
          <w:lang w:val="en-GB"/>
        </w:rPr>
        <w:t xml:space="preserve"> ground floor of south elevation;</w:t>
      </w:r>
    </w:p>
    <w:p w14:paraId="449E574C" w14:textId="64CA152A" w:rsidR="00983841" w:rsidRDefault="00983841" w:rsidP="00983841">
      <w:pPr>
        <w:autoSpaceDE w:val="0"/>
        <w:autoSpaceDN w:val="0"/>
        <w:adjustRightInd w:val="0"/>
        <w:rPr>
          <w:rFonts w:ascii="Arial" w:eastAsiaTheme="minorHAnsi" w:hAnsi="Arial" w:cs="Arial"/>
          <w:lang w:val="en-GB"/>
        </w:rPr>
      </w:pPr>
      <w:r>
        <w:rPr>
          <w:rFonts w:ascii="Arial" w:eastAsiaTheme="minorHAnsi" w:hAnsi="Arial" w:cs="Arial"/>
          <w:lang w:val="en-GB"/>
        </w:rPr>
        <w:t xml:space="preserve">enlargement of window </w:t>
      </w:r>
      <w:proofErr w:type="spellStart"/>
      <w:r>
        <w:rPr>
          <w:rFonts w:ascii="Arial" w:eastAsiaTheme="minorHAnsi" w:hAnsi="Arial" w:cs="Arial"/>
          <w:lang w:val="en-GB"/>
        </w:rPr>
        <w:t>aperture;replacement</w:t>
      </w:r>
      <w:proofErr w:type="spellEnd"/>
      <w:r>
        <w:rPr>
          <w:rFonts w:ascii="Arial" w:eastAsiaTheme="minorHAnsi" w:hAnsi="Arial" w:cs="Arial"/>
          <w:lang w:val="en-GB"/>
        </w:rPr>
        <w:t xml:space="preserve"> of existing window with new</w:t>
      </w:r>
    </w:p>
    <w:p w14:paraId="6189B951" w14:textId="2872A620" w:rsidR="00983841" w:rsidRPr="00983841" w:rsidRDefault="00983841" w:rsidP="00983841">
      <w:pPr>
        <w:autoSpaceDE w:val="0"/>
        <w:autoSpaceDN w:val="0"/>
        <w:adjustRightInd w:val="0"/>
        <w:rPr>
          <w:rFonts w:ascii="Arial" w:eastAsiaTheme="minorHAnsi" w:hAnsi="Arial" w:cs="Arial"/>
          <w:lang w:val="en-GB"/>
        </w:rPr>
      </w:pPr>
      <w:r>
        <w:rPr>
          <w:rFonts w:ascii="Arial" w:eastAsiaTheme="minorHAnsi" w:hAnsi="Arial" w:cs="Arial"/>
          <w:lang w:val="en-GB"/>
        </w:rPr>
        <w:t>Oriel window</w:t>
      </w:r>
      <w:r w:rsidR="006172FE">
        <w:rPr>
          <w:rFonts w:ascii="Arial" w:eastAsiaTheme="minorHAnsi" w:hAnsi="Arial" w:cs="Arial"/>
          <w:lang w:val="en-GB"/>
        </w:rPr>
        <w:t xml:space="preserve"> </w:t>
      </w:r>
      <w:r>
        <w:rPr>
          <w:rFonts w:ascii="Arial" w:eastAsiaTheme="minorHAnsi" w:hAnsi="Arial" w:cs="Arial"/>
          <w:lang w:val="en-GB"/>
        </w:rPr>
        <w:t>Site Address: Castlewood Barn ,</w:t>
      </w:r>
      <w:proofErr w:type="spellStart"/>
      <w:r>
        <w:rPr>
          <w:rFonts w:ascii="Arial" w:eastAsiaTheme="minorHAnsi" w:hAnsi="Arial" w:cs="Arial"/>
          <w:lang w:val="en-GB"/>
        </w:rPr>
        <w:t>Llandefalle</w:t>
      </w:r>
      <w:proofErr w:type="spellEnd"/>
      <w:r>
        <w:rPr>
          <w:rFonts w:ascii="Arial" w:eastAsiaTheme="minorHAnsi" w:hAnsi="Arial" w:cs="Arial"/>
          <w:lang w:val="en-GB"/>
        </w:rPr>
        <w:t>, Brecon, LD3 0NR</w:t>
      </w:r>
    </w:p>
    <w:p w14:paraId="22285E31" w14:textId="77777777" w:rsidR="00EC4DB3" w:rsidRDefault="00EC4DB3" w:rsidP="002A238B">
      <w:pPr>
        <w:rPr>
          <w:bCs/>
          <w:u w:val="single"/>
          <w:lang w:val="en-GB"/>
        </w:rPr>
      </w:pPr>
    </w:p>
    <w:p w14:paraId="1F786179" w14:textId="7E3DD06A" w:rsidR="00EC4DB3" w:rsidRDefault="002A238B" w:rsidP="002A238B">
      <w:pPr>
        <w:rPr>
          <w:b/>
          <w:sz w:val="20"/>
          <w:szCs w:val="20"/>
          <w:u w:val="single"/>
          <w:lang w:val="en-GB"/>
        </w:rPr>
      </w:pPr>
      <w:r>
        <w:rPr>
          <w:b/>
          <w:sz w:val="20"/>
          <w:szCs w:val="20"/>
          <w:u w:val="single"/>
          <w:lang w:val="en-GB"/>
        </w:rPr>
        <w:t xml:space="preserve">3.0 </w:t>
      </w:r>
      <w:r w:rsidR="00EC4DB3">
        <w:rPr>
          <w:b/>
          <w:sz w:val="20"/>
          <w:szCs w:val="20"/>
          <w:u w:val="single"/>
          <w:lang w:val="en-GB"/>
        </w:rPr>
        <w:t>–</w:t>
      </w:r>
      <w:r>
        <w:rPr>
          <w:b/>
          <w:sz w:val="20"/>
          <w:szCs w:val="20"/>
          <w:u w:val="single"/>
          <w:lang w:val="en-GB"/>
        </w:rPr>
        <w:t xml:space="preserve"> </w:t>
      </w:r>
      <w:r w:rsidRPr="00062B62">
        <w:rPr>
          <w:b/>
          <w:sz w:val="20"/>
          <w:szCs w:val="20"/>
          <w:u w:val="single"/>
          <w:lang w:val="en-GB"/>
        </w:rPr>
        <w:t>Correspondence</w:t>
      </w:r>
    </w:p>
    <w:p w14:paraId="2D9E3536" w14:textId="77777777" w:rsidR="00EC4DB3" w:rsidRDefault="00EC4DB3" w:rsidP="002A238B">
      <w:pPr>
        <w:rPr>
          <w:b/>
          <w:sz w:val="20"/>
          <w:szCs w:val="20"/>
          <w:u w:val="single"/>
          <w:lang w:val="en-GB"/>
        </w:rPr>
      </w:pPr>
    </w:p>
    <w:p w14:paraId="479AF4F0" w14:textId="43458BB6" w:rsidR="002A238B" w:rsidRPr="00C7594D" w:rsidRDefault="00EC4DB3" w:rsidP="002A238B">
      <w:pPr>
        <w:rPr>
          <w:bCs/>
          <w:lang w:val="en-GB"/>
        </w:rPr>
      </w:pPr>
      <w:r w:rsidRPr="00C7594D">
        <w:rPr>
          <w:bCs/>
          <w:lang w:val="en-GB"/>
        </w:rPr>
        <w:t xml:space="preserve">3.1 - </w:t>
      </w:r>
      <w:r w:rsidR="002A238B" w:rsidRPr="00C7594D">
        <w:rPr>
          <w:bCs/>
          <w:lang w:val="en-GB"/>
        </w:rPr>
        <w:t xml:space="preserve"> </w:t>
      </w:r>
      <w:r w:rsidR="00C7594D" w:rsidRPr="00C7594D">
        <w:rPr>
          <w:bCs/>
          <w:lang w:val="en-GB"/>
        </w:rPr>
        <w:t>Acceptance of standing orders</w:t>
      </w:r>
    </w:p>
    <w:p w14:paraId="42990560" w14:textId="77777777" w:rsidR="00502647" w:rsidRPr="00C7594D" w:rsidRDefault="00502647" w:rsidP="002A238B">
      <w:pPr>
        <w:rPr>
          <w:bCs/>
          <w:lang w:val="en-GB"/>
        </w:rPr>
      </w:pPr>
    </w:p>
    <w:p w14:paraId="7C88DA20" w14:textId="2FB369DB" w:rsidR="00502647" w:rsidRPr="00C7594D" w:rsidRDefault="00502647" w:rsidP="002A238B">
      <w:pPr>
        <w:rPr>
          <w:bCs/>
          <w:lang w:val="en-GB"/>
        </w:rPr>
      </w:pPr>
      <w:r w:rsidRPr="00C7594D">
        <w:rPr>
          <w:bCs/>
          <w:lang w:val="en-GB"/>
        </w:rPr>
        <w:t xml:space="preserve">3.2 </w:t>
      </w:r>
      <w:r w:rsidR="000E1E37" w:rsidRPr="00C7594D">
        <w:rPr>
          <w:bCs/>
          <w:lang w:val="en-GB"/>
        </w:rPr>
        <w:t>–</w:t>
      </w:r>
      <w:r w:rsidRPr="00C7594D">
        <w:rPr>
          <w:bCs/>
          <w:lang w:val="en-GB"/>
        </w:rPr>
        <w:t xml:space="preserve"> </w:t>
      </w:r>
      <w:r w:rsidR="000E1E37" w:rsidRPr="00C7594D">
        <w:rPr>
          <w:bCs/>
          <w:lang w:val="en-GB"/>
        </w:rPr>
        <w:t xml:space="preserve">Grass cutting in </w:t>
      </w:r>
      <w:proofErr w:type="spellStart"/>
      <w:r w:rsidR="000E1E37" w:rsidRPr="00C7594D">
        <w:rPr>
          <w:bCs/>
          <w:lang w:val="en-GB"/>
        </w:rPr>
        <w:t>Glandulus</w:t>
      </w:r>
      <w:proofErr w:type="spellEnd"/>
    </w:p>
    <w:p w14:paraId="0D776CF1" w14:textId="77777777" w:rsidR="002A238B" w:rsidRPr="00C7594D" w:rsidRDefault="002A238B" w:rsidP="002A238B">
      <w:pPr>
        <w:rPr>
          <w:bCs/>
          <w:lang w:val="en-GB"/>
        </w:rPr>
      </w:pPr>
    </w:p>
    <w:p w14:paraId="399B0B3B" w14:textId="7A2A48A8" w:rsidR="002A238B" w:rsidRPr="00C7594D" w:rsidRDefault="001E4DDE" w:rsidP="002A238B">
      <w:pPr>
        <w:rPr>
          <w:b/>
          <w:u w:val="single"/>
          <w:lang w:val="en-GB"/>
        </w:rPr>
      </w:pPr>
      <w:r w:rsidRPr="00C7594D">
        <w:rPr>
          <w:b/>
          <w:u w:val="single"/>
          <w:lang w:val="en-GB"/>
        </w:rPr>
        <w:t xml:space="preserve">4 - </w:t>
      </w:r>
      <w:r w:rsidR="002A238B" w:rsidRPr="00C7594D">
        <w:rPr>
          <w:b/>
          <w:u w:val="single"/>
          <w:lang w:val="en-GB"/>
        </w:rPr>
        <w:t xml:space="preserve">Reports – </w:t>
      </w:r>
      <w:r w:rsidR="002A238B" w:rsidRPr="00C7594D">
        <w:rPr>
          <w:bCs/>
          <w:lang w:val="en-GB"/>
        </w:rPr>
        <w:t>No Reports</w:t>
      </w:r>
    </w:p>
    <w:p w14:paraId="0C0A9A52" w14:textId="77777777" w:rsidR="002A238B" w:rsidRPr="00C7594D" w:rsidRDefault="002A238B" w:rsidP="002A238B">
      <w:pPr>
        <w:rPr>
          <w:b/>
          <w:u w:val="single"/>
          <w:lang w:val="en-GB"/>
        </w:rPr>
      </w:pPr>
    </w:p>
    <w:p w14:paraId="0DCF04FF" w14:textId="74CE175D" w:rsidR="002A238B" w:rsidRPr="00C7594D" w:rsidRDefault="001E4DDE" w:rsidP="002A238B">
      <w:pPr>
        <w:rPr>
          <w:b/>
          <w:u w:val="single"/>
          <w:lang w:val="en-GB"/>
        </w:rPr>
      </w:pPr>
      <w:r w:rsidRPr="00C7594D">
        <w:rPr>
          <w:b/>
          <w:u w:val="single"/>
          <w:lang w:val="en-GB"/>
        </w:rPr>
        <w:t xml:space="preserve">5 - </w:t>
      </w:r>
      <w:r w:rsidR="002A238B" w:rsidRPr="00C7594D">
        <w:rPr>
          <w:b/>
          <w:u w:val="single"/>
          <w:lang w:val="en-GB"/>
        </w:rPr>
        <w:t>County Councillor Report.</w:t>
      </w:r>
    </w:p>
    <w:p w14:paraId="59FF6FDF" w14:textId="77777777" w:rsidR="002A238B" w:rsidRPr="00C7594D" w:rsidRDefault="002A238B" w:rsidP="002A238B">
      <w:pPr>
        <w:rPr>
          <w:b/>
          <w:u w:val="single"/>
          <w:lang w:val="en-GB"/>
        </w:rPr>
      </w:pPr>
    </w:p>
    <w:p w14:paraId="3773918F" w14:textId="1B53EE7E" w:rsidR="002A238B" w:rsidRPr="00C7594D" w:rsidRDefault="001E4DDE" w:rsidP="002A238B">
      <w:pPr>
        <w:rPr>
          <w:b/>
          <w:u w:val="single"/>
          <w:lang w:val="en-GB"/>
        </w:rPr>
      </w:pPr>
      <w:r w:rsidRPr="00C7594D">
        <w:rPr>
          <w:b/>
          <w:u w:val="single"/>
          <w:lang w:val="en-GB"/>
        </w:rPr>
        <w:t xml:space="preserve">6 - </w:t>
      </w:r>
      <w:r w:rsidR="002A238B" w:rsidRPr="00C7594D">
        <w:rPr>
          <w:b/>
          <w:u w:val="single"/>
          <w:lang w:val="en-GB"/>
        </w:rPr>
        <w:t>Finance</w:t>
      </w:r>
    </w:p>
    <w:p w14:paraId="67A3E2BA" w14:textId="77777777" w:rsidR="002A238B" w:rsidRPr="00C7594D" w:rsidRDefault="002A238B" w:rsidP="002A238B">
      <w:pPr>
        <w:rPr>
          <w:b/>
          <w:u w:val="single"/>
          <w:lang w:val="en-GB"/>
        </w:rPr>
      </w:pPr>
    </w:p>
    <w:p w14:paraId="153DFA3A" w14:textId="76C2DFF3" w:rsidR="002A238B" w:rsidRPr="00C7594D" w:rsidRDefault="001E4DDE" w:rsidP="002A238B">
      <w:pPr>
        <w:rPr>
          <w:bCs/>
          <w:lang w:val="en-GB"/>
        </w:rPr>
      </w:pPr>
      <w:r w:rsidRPr="00C7594D">
        <w:rPr>
          <w:bCs/>
          <w:lang w:val="en-GB"/>
        </w:rPr>
        <w:t xml:space="preserve">6.1 - </w:t>
      </w:r>
      <w:r w:rsidR="002A238B" w:rsidRPr="00C7594D">
        <w:rPr>
          <w:bCs/>
          <w:lang w:val="en-GB"/>
        </w:rPr>
        <w:t>Balance of Accounts</w:t>
      </w:r>
    </w:p>
    <w:p w14:paraId="05B531D4" w14:textId="77777777" w:rsidR="002A238B" w:rsidRPr="00C7594D" w:rsidRDefault="002A238B" w:rsidP="002A238B">
      <w:pPr>
        <w:rPr>
          <w:bCs/>
          <w:lang w:val="en-GB"/>
        </w:rPr>
      </w:pPr>
    </w:p>
    <w:p w14:paraId="7EE1719A" w14:textId="5B8E6205" w:rsidR="00F87B45" w:rsidRPr="00C7594D" w:rsidRDefault="001E4DDE" w:rsidP="002A238B">
      <w:pPr>
        <w:rPr>
          <w:bCs/>
          <w:lang w:val="en-GB"/>
        </w:rPr>
      </w:pPr>
      <w:r w:rsidRPr="00C7594D">
        <w:rPr>
          <w:bCs/>
          <w:lang w:val="en-GB"/>
        </w:rPr>
        <w:t xml:space="preserve">6.2 - </w:t>
      </w:r>
      <w:r w:rsidR="00F87B45" w:rsidRPr="00C7594D">
        <w:rPr>
          <w:bCs/>
          <w:lang w:val="en-GB"/>
        </w:rPr>
        <w:t xml:space="preserve">Review </w:t>
      </w:r>
      <w:r w:rsidR="006C7E17" w:rsidRPr="00C7594D">
        <w:rPr>
          <w:bCs/>
          <w:lang w:val="en-GB"/>
        </w:rPr>
        <w:t xml:space="preserve">balance </w:t>
      </w:r>
      <w:r w:rsidR="00F87B45" w:rsidRPr="00C7594D">
        <w:rPr>
          <w:bCs/>
          <w:lang w:val="en-GB"/>
        </w:rPr>
        <w:t xml:space="preserve">of current account </w:t>
      </w:r>
      <w:r w:rsidR="006C7E17" w:rsidRPr="00C7594D">
        <w:rPr>
          <w:bCs/>
          <w:lang w:val="en-GB"/>
        </w:rPr>
        <w:t>with a view to transferring funds into Reserve Account</w:t>
      </w:r>
    </w:p>
    <w:p w14:paraId="106C44F6" w14:textId="77777777" w:rsidR="006C7E17" w:rsidRPr="00C7594D" w:rsidRDefault="006C7E17" w:rsidP="002A238B">
      <w:pPr>
        <w:rPr>
          <w:bCs/>
          <w:lang w:val="en-GB"/>
        </w:rPr>
      </w:pPr>
    </w:p>
    <w:p w14:paraId="29C3FAE0" w14:textId="736643FC" w:rsidR="002371CB" w:rsidRPr="00C7594D" w:rsidRDefault="002371CB" w:rsidP="002A238B">
      <w:pPr>
        <w:rPr>
          <w:bCs/>
          <w:lang w:val="en-GB"/>
        </w:rPr>
      </w:pPr>
      <w:r w:rsidRPr="00C7594D">
        <w:rPr>
          <w:bCs/>
          <w:lang w:val="en-GB"/>
        </w:rPr>
        <w:t xml:space="preserve">6.3 – </w:t>
      </w:r>
      <w:r w:rsidR="00B266A7" w:rsidRPr="00C7594D">
        <w:rPr>
          <w:bCs/>
          <w:lang w:val="en-GB"/>
        </w:rPr>
        <w:t xml:space="preserve">Letter to enable Clerk to use </w:t>
      </w:r>
      <w:r w:rsidR="00423531" w:rsidRPr="00C7594D">
        <w:rPr>
          <w:bCs/>
          <w:lang w:val="en-GB"/>
        </w:rPr>
        <w:t xml:space="preserve">Current </w:t>
      </w:r>
      <w:r w:rsidR="0052387E" w:rsidRPr="00C7594D">
        <w:rPr>
          <w:bCs/>
          <w:lang w:val="en-GB"/>
        </w:rPr>
        <w:t xml:space="preserve">Account </w:t>
      </w:r>
      <w:r w:rsidR="00423531" w:rsidRPr="00C7594D">
        <w:rPr>
          <w:bCs/>
          <w:lang w:val="en-GB"/>
        </w:rPr>
        <w:t xml:space="preserve">Card for Felinfach </w:t>
      </w:r>
      <w:r w:rsidR="00D6672A" w:rsidRPr="00C7594D">
        <w:rPr>
          <w:bCs/>
          <w:lang w:val="en-GB"/>
        </w:rPr>
        <w:t>Community Council payments.</w:t>
      </w:r>
    </w:p>
    <w:p w14:paraId="0B075FAF" w14:textId="77777777" w:rsidR="002371CB" w:rsidRPr="00C7594D" w:rsidRDefault="002371CB" w:rsidP="002A238B">
      <w:pPr>
        <w:rPr>
          <w:bCs/>
          <w:lang w:val="en-GB"/>
        </w:rPr>
      </w:pPr>
    </w:p>
    <w:p w14:paraId="134552AF" w14:textId="6684EA5E" w:rsidR="002A238B" w:rsidRPr="00C7594D" w:rsidRDefault="001E4DDE" w:rsidP="002A238B">
      <w:pPr>
        <w:rPr>
          <w:bCs/>
          <w:lang w:val="en-GB"/>
        </w:rPr>
      </w:pPr>
      <w:r w:rsidRPr="00C7594D">
        <w:rPr>
          <w:bCs/>
          <w:lang w:val="en-GB"/>
        </w:rPr>
        <w:t>6.</w:t>
      </w:r>
      <w:r w:rsidR="002371CB" w:rsidRPr="00C7594D">
        <w:rPr>
          <w:bCs/>
          <w:lang w:val="en-GB"/>
        </w:rPr>
        <w:t>4</w:t>
      </w:r>
      <w:r w:rsidRPr="00C7594D">
        <w:rPr>
          <w:bCs/>
          <w:lang w:val="en-GB"/>
        </w:rPr>
        <w:t xml:space="preserve"> </w:t>
      </w:r>
      <w:r w:rsidR="00414767" w:rsidRPr="00C7594D">
        <w:rPr>
          <w:bCs/>
          <w:lang w:val="en-GB"/>
        </w:rPr>
        <w:t>–</w:t>
      </w:r>
      <w:r w:rsidRPr="00C7594D">
        <w:rPr>
          <w:bCs/>
          <w:lang w:val="en-GB"/>
        </w:rPr>
        <w:t xml:space="preserve"> </w:t>
      </w:r>
      <w:r w:rsidR="002A238B" w:rsidRPr="00C7594D">
        <w:rPr>
          <w:bCs/>
          <w:lang w:val="en-GB"/>
        </w:rPr>
        <w:t xml:space="preserve">Invoices to be </w:t>
      </w:r>
      <w:r w:rsidR="00B276BC" w:rsidRPr="00C7594D">
        <w:rPr>
          <w:bCs/>
          <w:lang w:val="en-GB"/>
        </w:rPr>
        <w:t>paid.</w:t>
      </w:r>
      <w:r w:rsidR="002A238B" w:rsidRPr="00C7594D">
        <w:rPr>
          <w:bCs/>
          <w:lang w:val="en-GB"/>
        </w:rPr>
        <w:t xml:space="preserve">  </w:t>
      </w:r>
      <w:r w:rsidR="00CC4422" w:rsidRPr="00C7594D">
        <w:rPr>
          <w:bCs/>
          <w:lang w:val="en-GB"/>
        </w:rPr>
        <w:t xml:space="preserve"> – Ian </w:t>
      </w:r>
      <w:proofErr w:type="spellStart"/>
      <w:r w:rsidR="00CC4422" w:rsidRPr="00C7594D">
        <w:rPr>
          <w:bCs/>
          <w:lang w:val="en-GB"/>
        </w:rPr>
        <w:t>Bufton</w:t>
      </w:r>
      <w:proofErr w:type="spellEnd"/>
      <w:r w:rsidR="00220354" w:rsidRPr="00C7594D">
        <w:rPr>
          <w:bCs/>
          <w:lang w:val="en-GB"/>
        </w:rPr>
        <w:tab/>
      </w:r>
      <w:r w:rsidR="00220354" w:rsidRPr="00C7594D">
        <w:rPr>
          <w:bCs/>
          <w:lang w:val="en-GB"/>
        </w:rPr>
        <w:tab/>
        <w:t>£260.00</w:t>
      </w:r>
    </w:p>
    <w:p w14:paraId="689FEAC4" w14:textId="77777777" w:rsidR="004570AE" w:rsidRPr="00C7594D" w:rsidRDefault="004570AE" w:rsidP="002A238B">
      <w:pPr>
        <w:rPr>
          <w:bCs/>
          <w:lang w:val="en-GB"/>
        </w:rPr>
      </w:pPr>
    </w:p>
    <w:p w14:paraId="5A132303" w14:textId="7D9BE211" w:rsidR="009E0AD8" w:rsidRDefault="002A238B" w:rsidP="003D7855">
      <w:pPr>
        <w:rPr>
          <w:b/>
          <w:lang w:val="en-GB"/>
        </w:rPr>
      </w:pPr>
      <w:r w:rsidRPr="00920D48">
        <w:rPr>
          <w:b/>
          <w:lang w:val="en-GB"/>
        </w:rPr>
        <w:t>Point of Interes</w:t>
      </w:r>
      <w:r w:rsidR="003D7855">
        <w:rPr>
          <w:b/>
          <w:lang w:val="en-GB"/>
        </w:rPr>
        <w:t>t</w:t>
      </w:r>
    </w:p>
    <w:p w14:paraId="0F63649C" w14:textId="77777777" w:rsidR="003D7855" w:rsidRPr="003D7855" w:rsidRDefault="003D7855" w:rsidP="003D7855">
      <w:pPr>
        <w:rPr>
          <w:bCs/>
          <w:lang w:val="en-GB"/>
        </w:rPr>
      </w:pPr>
    </w:p>
    <w:p w14:paraId="65595C16" w14:textId="3DD95C97" w:rsidR="003D7855" w:rsidRDefault="003D7855" w:rsidP="003D7855">
      <w:pPr>
        <w:rPr>
          <w:bCs/>
          <w:lang w:val="en-GB"/>
        </w:rPr>
      </w:pPr>
      <w:r w:rsidRPr="003D7855">
        <w:rPr>
          <w:bCs/>
          <w:lang w:val="en-GB"/>
        </w:rPr>
        <w:t xml:space="preserve">Thank you e-mail from Vera Harley for donation </w:t>
      </w:r>
      <w:r w:rsidR="00D100FD">
        <w:rPr>
          <w:bCs/>
          <w:lang w:val="en-GB"/>
        </w:rPr>
        <w:t>to</w:t>
      </w:r>
      <w:r w:rsidRPr="003D7855">
        <w:rPr>
          <w:bCs/>
          <w:lang w:val="en-GB"/>
        </w:rPr>
        <w:t xml:space="preserve"> </w:t>
      </w:r>
      <w:proofErr w:type="spellStart"/>
      <w:r w:rsidRPr="003D7855">
        <w:rPr>
          <w:bCs/>
          <w:lang w:val="en-GB"/>
        </w:rPr>
        <w:t>Llandefalle</w:t>
      </w:r>
      <w:proofErr w:type="spellEnd"/>
      <w:r w:rsidRPr="003D7855">
        <w:rPr>
          <w:bCs/>
          <w:lang w:val="en-GB"/>
        </w:rPr>
        <w:t xml:space="preserve"> Hall</w:t>
      </w:r>
    </w:p>
    <w:p w14:paraId="60F10CA6" w14:textId="77777777" w:rsidR="00393E6A" w:rsidRDefault="00393E6A" w:rsidP="003D7855">
      <w:pPr>
        <w:rPr>
          <w:bCs/>
          <w:lang w:val="en-GB"/>
        </w:rPr>
      </w:pPr>
    </w:p>
    <w:p w14:paraId="1D94A0A9" w14:textId="1D857485" w:rsidR="00393E6A" w:rsidRDefault="00197FF9" w:rsidP="003D7855">
      <w:pPr>
        <w:rPr>
          <w:bCs/>
          <w:lang w:val="en-GB"/>
        </w:rPr>
      </w:pPr>
      <w:r>
        <w:rPr>
          <w:bCs/>
          <w:lang w:val="en-GB"/>
        </w:rPr>
        <w:t xml:space="preserve">Ash tree felling in </w:t>
      </w:r>
      <w:proofErr w:type="spellStart"/>
      <w:r>
        <w:rPr>
          <w:bCs/>
          <w:lang w:val="en-GB"/>
        </w:rPr>
        <w:t>Llandefalle</w:t>
      </w:r>
      <w:proofErr w:type="spellEnd"/>
      <w:r>
        <w:rPr>
          <w:bCs/>
          <w:lang w:val="en-GB"/>
        </w:rPr>
        <w:t xml:space="preserve"> Church.</w:t>
      </w:r>
    </w:p>
    <w:p w14:paraId="2A9AF70C" w14:textId="77777777" w:rsidR="00030E5A" w:rsidRDefault="00030E5A" w:rsidP="003D7855">
      <w:pPr>
        <w:rPr>
          <w:bCs/>
          <w:lang w:val="en-GB"/>
        </w:rPr>
      </w:pPr>
    </w:p>
    <w:p w14:paraId="37E6AC0A" w14:textId="24496BB9" w:rsidR="00A130F1" w:rsidRDefault="00A130F1" w:rsidP="003D7855">
      <w:pPr>
        <w:rPr>
          <w:bCs/>
          <w:lang w:val="en-GB"/>
        </w:rPr>
      </w:pPr>
      <w:r>
        <w:rPr>
          <w:bCs/>
          <w:lang w:val="en-GB"/>
        </w:rPr>
        <w:lastRenderedPageBreak/>
        <w:t xml:space="preserve">Chased </w:t>
      </w:r>
      <w:proofErr w:type="spellStart"/>
      <w:r>
        <w:rPr>
          <w:bCs/>
          <w:lang w:val="en-GB"/>
        </w:rPr>
        <w:t>Powys.C.C</w:t>
      </w:r>
      <w:proofErr w:type="spellEnd"/>
      <w:r>
        <w:rPr>
          <w:bCs/>
          <w:lang w:val="en-GB"/>
        </w:rPr>
        <w:t xml:space="preserve"> with regards to flood defence in Felinfach.</w:t>
      </w:r>
    </w:p>
    <w:p w14:paraId="468AB3BA" w14:textId="77777777" w:rsidR="00D1459A" w:rsidRDefault="00D1459A" w:rsidP="003D7855">
      <w:pPr>
        <w:rPr>
          <w:bCs/>
          <w:lang w:val="en-GB"/>
        </w:rPr>
      </w:pPr>
    </w:p>
    <w:p w14:paraId="59F2933F" w14:textId="78389D0B" w:rsidR="00D1459A" w:rsidRPr="003D7855" w:rsidRDefault="00D1459A" w:rsidP="003D7855">
      <w:pPr>
        <w:rPr>
          <w:bCs/>
          <w:lang w:val="en-GB"/>
        </w:rPr>
      </w:pPr>
      <w:r>
        <w:rPr>
          <w:bCs/>
          <w:lang w:val="en-GB"/>
        </w:rPr>
        <w:t>Data etc. – no longer providing I.T. support.</w:t>
      </w:r>
    </w:p>
    <w:p w14:paraId="082BCD83" w14:textId="77777777" w:rsidR="002A238B" w:rsidRDefault="002A238B" w:rsidP="002A238B">
      <w:pPr>
        <w:rPr>
          <w:b/>
          <w:lang w:val="en-GB"/>
        </w:rPr>
      </w:pPr>
    </w:p>
    <w:p w14:paraId="1377D231" w14:textId="77777777" w:rsidR="002A238B" w:rsidRDefault="002A238B" w:rsidP="002A238B">
      <w:pPr>
        <w:tabs>
          <w:tab w:val="left" w:pos="2630"/>
          <w:tab w:val="left" w:pos="2660"/>
        </w:tabs>
        <w:rPr>
          <w:b/>
          <w:sz w:val="20"/>
          <w:szCs w:val="20"/>
          <w:u w:val="single"/>
          <w:lang w:val="en-GB"/>
        </w:rPr>
      </w:pPr>
      <w:r w:rsidRPr="00062B62">
        <w:rPr>
          <w:b/>
          <w:sz w:val="20"/>
          <w:szCs w:val="20"/>
          <w:u w:val="single"/>
          <w:lang w:val="en-GB"/>
        </w:rPr>
        <w:t>Chairman’s Business</w:t>
      </w:r>
    </w:p>
    <w:p w14:paraId="76C74CBB" w14:textId="77777777" w:rsidR="002A238B" w:rsidRPr="00062B62" w:rsidRDefault="002A238B" w:rsidP="002A238B">
      <w:pPr>
        <w:tabs>
          <w:tab w:val="left" w:pos="2630"/>
          <w:tab w:val="left" w:pos="2660"/>
        </w:tabs>
        <w:rPr>
          <w:b/>
          <w:sz w:val="20"/>
          <w:szCs w:val="20"/>
          <w:u w:val="single"/>
          <w:lang w:val="en-GB"/>
        </w:rPr>
      </w:pPr>
    </w:p>
    <w:p w14:paraId="72676BC6" w14:textId="66FFED10" w:rsidR="005350D7" w:rsidRDefault="002A238B" w:rsidP="006172FE">
      <w:pPr>
        <w:tabs>
          <w:tab w:val="left" w:pos="2630"/>
          <w:tab w:val="left" w:pos="2660"/>
        </w:tabs>
        <w:rPr>
          <w:sz w:val="20"/>
          <w:szCs w:val="20"/>
          <w:lang w:val="en-GB"/>
        </w:rPr>
      </w:pPr>
      <w:r w:rsidRPr="00062B62">
        <w:rPr>
          <w:sz w:val="20"/>
          <w:szCs w:val="20"/>
          <w:lang w:val="en-GB"/>
        </w:rPr>
        <w:t>Date</w:t>
      </w:r>
      <w:r>
        <w:rPr>
          <w:sz w:val="20"/>
          <w:szCs w:val="20"/>
          <w:lang w:val="en-GB"/>
        </w:rPr>
        <w:t xml:space="preserve"> of next meeting</w:t>
      </w:r>
    </w:p>
    <w:p w14:paraId="0EED47B2" w14:textId="77777777" w:rsidR="00197FF9" w:rsidRDefault="00197FF9" w:rsidP="006172FE">
      <w:pPr>
        <w:tabs>
          <w:tab w:val="left" w:pos="2630"/>
          <w:tab w:val="left" w:pos="2660"/>
        </w:tabs>
        <w:rPr>
          <w:sz w:val="20"/>
          <w:szCs w:val="20"/>
          <w:lang w:val="en-GB"/>
        </w:rPr>
      </w:pPr>
    </w:p>
    <w:p w14:paraId="31A7FB1C" w14:textId="77777777" w:rsidR="00197FF9" w:rsidRDefault="00197FF9" w:rsidP="006172FE">
      <w:pPr>
        <w:tabs>
          <w:tab w:val="left" w:pos="2630"/>
          <w:tab w:val="left" w:pos="2660"/>
        </w:tabs>
        <w:rPr>
          <w:sz w:val="20"/>
          <w:szCs w:val="20"/>
          <w:lang w:val="en-GB"/>
        </w:rPr>
      </w:pPr>
    </w:p>
    <w:p w14:paraId="20581719" w14:textId="77777777" w:rsidR="00384E9A" w:rsidRDefault="00384E9A" w:rsidP="00384E9A">
      <w:pPr>
        <w:shd w:val="clear" w:color="auto" w:fill="FFFFFF"/>
        <w:rPr>
          <w:color w:val="212121"/>
          <w:sz w:val="22"/>
          <w:szCs w:val="22"/>
          <w:lang w:val="en-GB"/>
        </w:rPr>
      </w:pPr>
      <w:r>
        <w:rPr>
          <w:color w:val="212121"/>
        </w:rPr>
        <w:t xml:space="preserve">Morning </w:t>
      </w:r>
      <w:proofErr w:type="spellStart"/>
      <w:r>
        <w:rPr>
          <w:color w:val="212121"/>
        </w:rPr>
        <w:t>Delyth</w:t>
      </w:r>
      <w:proofErr w:type="spellEnd"/>
    </w:p>
    <w:p w14:paraId="6E7AEA2E" w14:textId="77777777" w:rsidR="00384E9A" w:rsidRDefault="00384E9A" w:rsidP="00384E9A">
      <w:pPr>
        <w:shd w:val="clear" w:color="auto" w:fill="FFFFFF"/>
        <w:rPr>
          <w:color w:val="212121"/>
        </w:rPr>
      </w:pPr>
    </w:p>
    <w:p w14:paraId="7C76C737" w14:textId="77777777" w:rsidR="00384E9A" w:rsidRDefault="00384E9A" w:rsidP="00384E9A">
      <w:pPr>
        <w:shd w:val="clear" w:color="auto" w:fill="FFFFFF"/>
        <w:rPr>
          <w:color w:val="212121"/>
        </w:rPr>
      </w:pPr>
      <w:r>
        <w:rPr>
          <w:color w:val="212121"/>
        </w:rPr>
        <w:t>Did you get my insurance and risk assessment? We plan to start work up at the church on Thursday and will finish a week today. I hope that's ok? </w:t>
      </w:r>
    </w:p>
    <w:p w14:paraId="73C58762" w14:textId="77777777" w:rsidR="00384E9A" w:rsidRDefault="00384E9A" w:rsidP="00384E9A">
      <w:pPr>
        <w:shd w:val="clear" w:color="auto" w:fill="FFFFFF"/>
        <w:rPr>
          <w:color w:val="212121"/>
        </w:rPr>
      </w:pPr>
    </w:p>
    <w:p w14:paraId="7BE7A4EC" w14:textId="77777777" w:rsidR="00384E9A" w:rsidRDefault="00384E9A" w:rsidP="00384E9A">
      <w:pPr>
        <w:shd w:val="clear" w:color="auto" w:fill="FFFFFF"/>
        <w:rPr>
          <w:color w:val="212121"/>
        </w:rPr>
      </w:pPr>
      <w:r>
        <w:rPr>
          <w:color w:val="212121"/>
        </w:rPr>
        <w:t>All the best</w:t>
      </w:r>
    </w:p>
    <w:p w14:paraId="00AEE85A" w14:textId="77777777" w:rsidR="00384E9A" w:rsidRDefault="00384E9A" w:rsidP="00384E9A">
      <w:pPr>
        <w:shd w:val="clear" w:color="auto" w:fill="FFFFFF"/>
        <w:rPr>
          <w:color w:val="212121"/>
        </w:rPr>
      </w:pPr>
    </w:p>
    <w:p w14:paraId="5114667D" w14:textId="77777777" w:rsidR="00384E9A" w:rsidRDefault="00384E9A" w:rsidP="00384E9A">
      <w:pPr>
        <w:shd w:val="clear" w:color="auto" w:fill="FFFFFF"/>
        <w:rPr>
          <w:color w:val="212121"/>
        </w:rPr>
      </w:pPr>
      <w:r>
        <w:rPr>
          <w:color w:val="212121"/>
        </w:rPr>
        <w:t>Huw </w:t>
      </w:r>
    </w:p>
    <w:p w14:paraId="3D94F985" w14:textId="5C5E43EF" w:rsidR="00197FF9" w:rsidRDefault="00197FF9" w:rsidP="00384E9A">
      <w:pPr>
        <w:shd w:val="clear" w:color="auto" w:fill="FFFFFF"/>
        <w:rPr>
          <w:color w:val="212121"/>
        </w:rPr>
      </w:pPr>
      <w:r>
        <w:rPr>
          <w:color w:val="212121"/>
        </w:rPr>
        <w:t>_____________________________________________________________________</w:t>
      </w:r>
    </w:p>
    <w:p w14:paraId="16ACA02E" w14:textId="77777777" w:rsidR="00384E9A" w:rsidRDefault="00384E9A" w:rsidP="00384E9A"/>
    <w:p w14:paraId="0C82A47E" w14:textId="77777777" w:rsidR="00403557" w:rsidRDefault="00403557" w:rsidP="00403557">
      <w:pPr>
        <w:rPr>
          <w:rFonts w:ascii="Calibri" w:hAnsi="Calibri" w:cs="Calibri"/>
          <w:sz w:val="22"/>
          <w:szCs w:val="22"/>
          <w:lang w:val="en-GB"/>
        </w:rPr>
      </w:pPr>
      <w:r>
        <w:rPr>
          <w:rFonts w:ascii="Calibri" w:hAnsi="Calibri" w:cs="Calibri"/>
        </w:rPr>
        <w:t xml:space="preserve">Hi </w:t>
      </w:r>
      <w:proofErr w:type="spellStart"/>
      <w:r>
        <w:rPr>
          <w:rFonts w:ascii="Calibri" w:hAnsi="Calibri" w:cs="Calibri"/>
        </w:rPr>
        <w:t>Delyth</w:t>
      </w:r>
      <w:proofErr w:type="spellEnd"/>
    </w:p>
    <w:p w14:paraId="0AED26C8" w14:textId="77777777" w:rsidR="00403557" w:rsidRDefault="00403557" w:rsidP="00403557">
      <w:pPr>
        <w:rPr>
          <w:rFonts w:ascii="Calibri" w:hAnsi="Calibri" w:cs="Calibri"/>
        </w:rPr>
      </w:pPr>
    </w:p>
    <w:p w14:paraId="46F57231" w14:textId="77777777" w:rsidR="00403557" w:rsidRDefault="00403557" w:rsidP="00403557">
      <w:pPr>
        <w:rPr>
          <w:rFonts w:ascii="Calibri" w:hAnsi="Calibri" w:cs="Calibri"/>
        </w:rPr>
      </w:pPr>
      <w:r>
        <w:rPr>
          <w:rFonts w:ascii="Calibri" w:hAnsi="Calibri" w:cs="Calibri"/>
        </w:rPr>
        <w:t xml:space="preserve">A job has been raised for this – we need to hire in an </w:t>
      </w:r>
      <w:proofErr w:type="spellStart"/>
      <w:r>
        <w:rPr>
          <w:rFonts w:ascii="Calibri" w:hAnsi="Calibri" w:cs="Calibri"/>
        </w:rPr>
        <w:t>extra large</w:t>
      </w:r>
      <w:proofErr w:type="spellEnd"/>
      <w:r>
        <w:rPr>
          <w:rFonts w:ascii="Calibri" w:hAnsi="Calibri" w:cs="Calibri"/>
        </w:rPr>
        <w:t xml:space="preserve"> digger (to the one we have).  We only have one qualified person who is able to drive such a machine and he has been tied up on other jobs recently.  It is in the pile and I will chase up to see if I can ‘hurry things along’.  I can assure you it has not been forgotten.</w:t>
      </w:r>
    </w:p>
    <w:p w14:paraId="512A89BB" w14:textId="77777777" w:rsidR="00403557" w:rsidRDefault="00403557" w:rsidP="00403557">
      <w:pPr>
        <w:rPr>
          <w:rFonts w:ascii="Calibri" w:hAnsi="Calibri" w:cs="Calibri"/>
        </w:rPr>
      </w:pPr>
    </w:p>
    <w:p w14:paraId="67F2B328" w14:textId="77777777" w:rsidR="00403557" w:rsidRDefault="00403557" w:rsidP="00403557">
      <w:pPr>
        <w:rPr>
          <w:rFonts w:ascii="Calibri" w:hAnsi="Calibri" w:cs="Calibri"/>
        </w:rPr>
      </w:pPr>
      <w:r>
        <w:rPr>
          <w:rFonts w:ascii="Calibri" w:hAnsi="Calibri" w:cs="Calibri"/>
        </w:rPr>
        <w:t>Regards</w:t>
      </w:r>
    </w:p>
    <w:p w14:paraId="64CFF8C5" w14:textId="77777777" w:rsidR="00403557" w:rsidRDefault="00403557" w:rsidP="00403557">
      <w:pPr>
        <w:rPr>
          <w:rFonts w:ascii="Calibri" w:hAnsi="Calibri" w:cs="Calibri"/>
        </w:rPr>
      </w:pPr>
    </w:p>
    <w:p w14:paraId="19878558" w14:textId="77777777" w:rsidR="00403557" w:rsidRDefault="00403557" w:rsidP="00403557">
      <w:pPr>
        <w:rPr>
          <w:rFonts w:ascii="Calibri" w:hAnsi="Calibri" w:cs="Calibri"/>
        </w:rPr>
      </w:pPr>
      <w:r>
        <w:rPr>
          <w:rFonts w:ascii="Calibri" w:hAnsi="Calibri" w:cs="Calibri"/>
        </w:rPr>
        <w:t>Vincent</w:t>
      </w:r>
    </w:p>
    <w:p w14:paraId="0406713B" w14:textId="4D1EAE1D" w:rsidR="005550AD" w:rsidRDefault="00740117" w:rsidP="006172FE">
      <w:pPr>
        <w:tabs>
          <w:tab w:val="left" w:pos="2630"/>
          <w:tab w:val="left" w:pos="2660"/>
        </w:tabs>
        <w:rPr>
          <w:sz w:val="20"/>
          <w:szCs w:val="20"/>
          <w:lang w:val="en-GB"/>
        </w:rPr>
      </w:pPr>
      <w:r>
        <w:rPr>
          <w:sz w:val="20"/>
          <w:szCs w:val="20"/>
          <w:lang w:val="en-GB"/>
        </w:rPr>
        <w:t>______________________________________________________________________________</w:t>
      </w:r>
    </w:p>
    <w:p w14:paraId="636D66B4" w14:textId="77777777" w:rsidR="001D6795" w:rsidRDefault="001D6795" w:rsidP="006172FE">
      <w:pPr>
        <w:tabs>
          <w:tab w:val="left" w:pos="2630"/>
          <w:tab w:val="left" w:pos="2660"/>
        </w:tabs>
        <w:rPr>
          <w:sz w:val="20"/>
          <w:szCs w:val="20"/>
          <w:lang w:val="en-GB"/>
        </w:rPr>
      </w:pPr>
    </w:p>
    <w:p w14:paraId="15C0A6E9" w14:textId="77777777" w:rsidR="00502647" w:rsidRDefault="00502647" w:rsidP="00502647">
      <w:pPr>
        <w:rPr>
          <w:rFonts w:ascii="Calibri" w:hAnsi="Calibri" w:cs="Calibri"/>
          <w:sz w:val="22"/>
          <w:szCs w:val="22"/>
          <w:lang w:val="en-GB"/>
        </w:rPr>
      </w:pPr>
      <w:r>
        <w:rPr>
          <w:rFonts w:ascii="Calibri" w:hAnsi="Calibri" w:cs="Calibri"/>
        </w:rPr>
        <w:t xml:space="preserve">Hi </w:t>
      </w:r>
      <w:proofErr w:type="spellStart"/>
      <w:r>
        <w:rPr>
          <w:rFonts w:ascii="Calibri" w:hAnsi="Calibri" w:cs="Calibri"/>
        </w:rPr>
        <w:t>Delyth</w:t>
      </w:r>
      <w:proofErr w:type="spellEnd"/>
      <w:r>
        <w:rPr>
          <w:rFonts w:ascii="Calibri" w:hAnsi="Calibri" w:cs="Calibri"/>
        </w:rPr>
        <w:t>,</w:t>
      </w:r>
    </w:p>
    <w:p w14:paraId="1ACFEBD3" w14:textId="77777777" w:rsidR="00502647" w:rsidRDefault="00502647" w:rsidP="00502647">
      <w:pPr>
        <w:rPr>
          <w:rFonts w:ascii="Calibri" w:hAnsi="Calibri" w:cs="Calibri"/>
        </w:rPr>
      </w:pPr>
    </w:p>
    <w:p w14:paraId="3596B374" w14:textId="77777777" w:rsidR="00502647" w:rsidRDefault="00502647" w:rsidP="00502647">
      <w:pPr>
        <w:rPr>
          <w:rFonts w:ascii="Calibri" w:hAnsi="Calibri" w:cs="Calibri"/>
        </w:rPr>
      </w:pPr>
      <w:r>
        <w:rPr>
          <w:rFonts w:ascii="Calibri" w:hAnsi="Calibri" w:cs="Calibri"/>
        </w:rPr>
        <w:t>I will pass the report of the A470 junction to the Trunk Road Agency, as it comes under them.</w:t>
      </w:r>
    </w:p>
    <w:p w14:paraId="716F2CA6" w14:textId="77777777" w:rsidR="00502647" w:rsidRDefault="00502647" w:rsidP="00502647">
      <w:pPr>
        <w:rPr>
          <w:rFonts w:ascii="Calibri" w:hAnsi="Calibri" w:cs="Calibri"/>
        </w:rPr>
      </w:pPr>
    </w:p>
    <w:p w14:paraId="5110CF65" w14:textId="77777777" w:rsidR="00502647" w:rsidRDefault="00502647" w:rsidP="00502647">
      <w:pPr>
        <w:rPr>
          <w:rFonts w:ascii="Calibri" w:hAnsi="Calibri" w:cs="Calibri"/>
        </w:rPr>
      </w:pPr>
      <w:r>
        <w:rPr>
          <w:rFonts w:ascii="Calibri" w:hAnsi="Calibri" w:cs="Calibri"/>
        </w:rPr>
        <w:t>If the complaint is regarding safety, then I would arrange for someone to inspect. If the issue is purely the look of the area, then I would suggest providing the complainant with the attached leaflet and we could also put up one of the attached signs. This explains the ‘It’s for them’ campaign that Welsh Government are promoting.</w:t>
      </w:r>
    </w:p>
    <w:p w14:paraId="0CF12F89" w14:textId="77777777" w:rsidR="00502647" w:rsidRDefault="00502647" w:rsidP="00502647">
      <w:pPr>
        <w:rPr>
          <w:rFonts w:ascii="Calibri" w:hAnsi="Calibri" w:cs="Calibri"/>
        </w:rPr>
      </w:pPr>
    </w:p>
    <w:p w14:paraId="1BB94615" w14:textId="77777777" w:rsidR="00502647" w:rsidRDefault="00502647" w:rsidP="00502647">
      <w:pPr>
        <w:rPr>
          <w:rFonts w:ascii="Calibri" w:hAnsi="Calibri" w:cs="Calibri"/>
        </w:rPr>
      </w:pPr>
      <w:r>
        <w:rPr>
          <w:rFonts w:ascii="Calibri" w:hAnsi="Calibri" w:cs="Calibri"/>
        </w:rPr>
        <w:t>Let me know if you want us to put a sign up.</w:t>
      </w:r>
    </w:p>
    <w:p w14:paraId="2DC246A8" w14:textId="77777777" w:rsidR="00502647" w:rsidRDefault="00502647" w:rsidP="00502647">
      <w:pPr>
        <w:rPr>
          <w:rFonts w:ascii="Calibri" w:hAnsi="Calibri" w:cs="Calibri"/>
        </w:rPr>
      </w:pPr>
    </w:p>
    <w:p w14:paraId="111D6942" w14:textId="77777777" w:rsidR="00502647" w:rsidRDefault="00502647" w:rsidP="00502647">
      <w:pPr>
        <w:rPr>
          <w:rFonts w:ascii="Calibri" w:hAnsi="Calibri" w:cs="Calibri"/>
        </w:rPr>
      </w:pPr>
      <w:r>
        <w:rPr>
          <w:rFonts w:ascii="Calibri" w:hAnsi="Calibri" w:cs="Calibri"/>
        </w:rPr>
        <w:t>Regards</w:t>
      </w:r>
    </w:p>
    <w:p w14:paraId="305BD4BB" w14:textId="77777777" w:rsidR="00502647" w:rsidRDefault="00502647" w:rsidP="00502647">
      <w:pPr>
        <w:rPr>
          <w:rFonts w:ascii="Calibri" w:hAnsi="Calibri" w:cs="Calibri"/>
        </w:rPr>
      </w:pPr>
      <w:r>
        <w:rPr>
          <w:rFonts w:ascii="Calibri" w:hAnsi="Calibri" w:cs="Calibri"/>
        </w:rPr>
        <w:t>Brian</w:t>
      </w:r>
    </w:p>
    <w:p w14:paraId="515D22BE" w14:textId="77777777" w:rsidR="001D6795" w:rsidRDefault="001D6795" w:rsidP="006172FE">
      <w:pPr>
        <w:tabs>
          <w:tab w:val="left" w:pos="2630"/>
          <w:tab w:val="left" w:pos="2660"/>
        </w:tabs>
        <w:rPr>
          <w:sz w:val="20"/>
          <w:szCs w:val="20"/>
          <w:lang w:val="en-GB"/>
        </w:rPr>
      </w:pPr>
    </w:p>
    <w:sectPr w:rsidR="001D6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8"/>
    <w:rsid w:val="00030E5A"/>
    <w:rsid w:val="00066668"/>
    <w:rsid w:val="00085F35"/>
    <w:rsid w:val="00094128"/>
    <w:rsid w:val="000E1E37"/>
    <w:rsid w:val="000E272D"/>
    <w:rsid w:val="000F4459"/>
    <w:rsid w:val="0010585B"/>
    <w:rsid w:val="00197FF9"/>
    <w:rsid w:val="001D6795"/>
    <w:rsid w:val="001E4DDE"/>
    <w:rsid w:val="00220354"/>
    <w:rsid w:val="002371CB"/>
    <w:rsid w:val="002A238B"/>
    <w:rsid w:val="00384E9A"/>
    <w:rsid w:val="00393E6A"/>
    <w:rsid w:val="003D7855"/>
    <w:rsid w:val="00403557"/>
    <w:rsid w:val="00414767"/>
    <w:rsid w:val="00423531"/>
    <w:rsid w:val="00454F43"/>
    <w:rsid w:val="004570AE"/>
    <w:rsid w:val="00490B5B"/>
    <w:rsid w:val="00502647"/>
    <w:rsid w:val="0052387E"/>
    <w:rsid w:val="005350D7"/>
    <w:rsid w:val="005462AF"/>
    <w:rsid w:val="005550AD"/>
    <w:rsid w:val="0056182D"/>
    <w:rsid w:val="005E0C38"/>
    <w:rsid w:val="006172FE"/>
    <w:rsid w:val="006C7E17"/>
    <w:rsid w:val="006D6231"/>
    <w:rsid w:val="006E3EA6"/>
    <w:rsid w:val="006F0DC1"/>
    <w:rsid w:val="006F1372"/>
    <w:rsid w:val="00740117"/>
    <w:rsid w:val="00821096"/>
    <w:rsid w:val="00832D72"/>
    <w:rsid w:val="00856751"/>
    <w:rsid w:val="008C5057"/>
    <w:rsid w:val="00983841"/>
    <w:rsid w:val="009E0AD8"/>
    <w:rsid w:val="00A130F1"/>
    <w:rsid w:val="00A85FD3"/>
    <w:rsid w:val="00B16562"/>
    <w:rsid w:val="00B266A7"/>
    <w:rsid w:val="00B276BC"/>
    <w:rsid w:val="00BE4D6E"/>
    <w:rsid w:val="00C440D1"/>
    <w:rsid w:val="00C56DE6"/>
    <w:rsid w:val="00C7594D"/>
    <w:rsid w:val="00CA0CFC"/>
    <w:rsid w:val="00CC4422"/>
    <w:rsid w:val="00CE1F8D"/>
    <w:rsid w:val="00D100FD"/>
    <w:rsid w:val="00D1459A"/>
    <w:rsid w:val="00D6672A"/>
    <w:rsid w:val="00E865CE"/>
    <w:rsid w:val="00EC4DB3"/>
    <w:rsid w:val="00F34A8A"/>
    <w:rsid w:val="00F87B45"/>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B3B9"/>
  <w15:chartTrackingRefBased/>
  <w15:docId w15:val="{BA5CB8C1-4F2D-444A-B8E0-BF9E2899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74246">
      <w:bodyDiv w:val="1"/>
      <w:marLeft w:val="0"/>
      <w:marRight w:val="0"/>
      <w:marTop w:val="0"/>
      <w:marBottom w:val="0"/>
      <w:divBdr>
        <w:top w:val="none" w:sz="0" w:space="0" w:color="auto"/>
        <w:left w:val="none" w:sz="0" w:space="0" w:color="auto"/>
        <w:bottom w:val="none" w:sz="0" w:space="0" w:color="auto"/>
        <w:right w:val="none" w:sz="0" w:space="0" w:color="auto"/>
      </w:divBdr>
    </w:div>
    <w:div w:id="1631326783">
      <w:bodyDiv w:val="1"/>
      <w:marLeft w:val="0"/>
      <w:marRight w:val="0"/>
      <w:marTop w:val="0"/>
      <w:marBottom w:val="0"/>
      <w:divBdr>
        <w:top w:val="none" w:sz="0" w:space="0" w:color="auto"/>
        <w:left w:val="none" w:sz="0" w:space="0" w:color="auto"/>
        <w:bottom w:val="none" w:sz="0" w:space="0" w:color="auto"/>
        <w:right w:val="none" w:sz="0" w:space="0" w:color="auto"/>
      </w:divBdr>
    </w:div>
    <w:div w:id="1967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45</cp:revision>
  <cp:lastPrinted>2023-05-31T14:00:00Z</cp:lastPrinted>
  <dcterms:created xsi:type="dcterms:W3CDTF">2023-05-20T10:38:00Z</dcterms:created>
  <dcterms:modified xsi:type="dcterms:W3CDTF">2023-06-06T11:52:00Z</dcterms:modified>
</cp:coreProperties>
</file>