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5B41" w14:textId="77777777" w:rsidR="004F18AD" w:rsidRDefault="004F18AD" w:rsidP="002A238B">
      <w:pPr>
        <w:jc w:val="center"/>
        <w:rPr>
          <w:lang w:val="en-GB"/>
        </w:rPr>
      </w:pPr>
    </w:p>
    <w:p w14:paraId="21BE5FE0" w14:textId="114B5F2F" w:rsidR="002A238B" w:rsidRPr="00E20B8E" w:rsidRDefault="002A238B" w:rsidP="002A238B">
      <w:pPr>
        <w:jc w:val="center"/>
        <w:rPr>
          <w:lang w:val="en-GB"/>
        </w:rPr>
      </w:pPr>
      <w:r w:rsidRPr="00E20B8E">
        <w:rPr>
          <w:lang w:val="en-GB"/>
        </w:rPr>
        <w:t>Felinfach Community Council</w:t>
      </w:r>
    </w:p>
    <w:p w14:paraId="1F70DAF6" w14:textId="00664409" w:rsidR="002A238B" w:rsidRPr="00E20B8E" w:rsidRDefault="002A238B" w:rsidP="002A238B">
      <w:pPr>
        <w:jc w:val="center"/>
        <w:rPr>
          <w:lang w:val="en-GB"/>
        </w:rPr>
      </w:pPr>
      <w:r w:rsidRPr="00E20B8E">
        <w:rPr>
          <w:lang w:val="en-GB"/>
        </w:rPr>
        <w:t xml:space="preserve">Agenda for </w:t>
      </w:r>
      <w:r w:rsidR="00A05BAF">
        <w:rPr>
          <w:lang w:val="en-GB"/>
        </w:rPr>
        <w:t xml:space="preserve">Regular </w:t>
      </w:r>
      <w:r w:rsidR="008218A0">
        <w:rPr>
          <w:lang w:val="en-GB"/>
        </w:rPr>
        <w:t xml:space="preserve"> Meeting</w:t>
      </w:r>
      <w:r w:rsidRPr="00E20B8E">
        <w:rPr>
          <w:lang w:val="en-GB"/>
        </w:rPr>
        <w:t xml:space="preserve"> to be held at </w:t>
      </w:r>
      <w:r w:rsidR="00A05BAF">
        <w:rPr>
          <w:lang w:val="en-GB"/>
        </w:rPr>
        <w:t>Llanfilo Old School</w:t>
      </w:r>
    </w:p>
    <w:p w14:paraId="478CC6E4" w14:textId="0D2A9CCE" w:rsidR="002A238B" w:rsidRPr="00E20B8E" w:rsidRDefault="002A238B" w:rsidP="00CC6E14">
      <w:pPr>
        <w:jc w:val="center"/>
        <w:rPr>
          <w:lang w:val="en-GB"/>
        </w:rPr>
      </w:pPr>
      <w:r w:rsidRPr="00E20B8E">
        <w:rPr>
          <w:lang w:val="en-GB"/>
        </w:rPr>
        <w:t xml:space="preserve">On </w:t>
      </w:r>
      <w:r w:rsidR="00A05BAF">
        <w:rPr>
          <w:lang w:val="en-GB"/>
        </w:rPr>
        <w:t>Wednesday 15</w:t>
      </w:r>
      <w:r w:rsidR="00A05BAF" w:rsidRPr="00A05BAF">
        <w:rPr>
          <w:vertAlign w:val="superscript"/>
          <w:lang w:val="en-GB"/>
        </w:rPr>
        <w:t>th</w:t>
      </w:r>
      <w:r w:rsidR="00A05BAF">
        <w:rPr>
          <w:lang w:val="en-GB"/>
        </w:rPr>
        <w:t xml:space="preserve"> October </w:t>
      </w:r>
      <w:r w:rsidR="00D518DA" w:rsidRPr="00E20B8E">
        <w:rPr>
          <w:lang w:val="en-GB"/>
        </w:rPr>
        <w:t>202</w:t>
      </w:r>
      <w:r w:rsidR="002A132C">
        <w:rPr>
          <w:lang w:val="en-GB"/>
        </w:rPr>
        <w:t>5</w:t>
      </w:r>
    </w:p>
    <w:p w14:paraId="7EB6E327" w14:textId="77777777" w:rsidR="002A238B" w:rsidRPr="00E20B8E" w:rsidRDefault="002A238B" w:rsidP="002A238B">
      <w:pPr>
        <w:jc w:val="center"/>
        <w:rPr>
          <w:lang w:val="en-GB"/>
        </w:rPr>
      </w:pPr>
      <w:r w:rsidRPr="00E20B8E">
        <w:rPr>
          <w:lang w:val="en-GB"/>
        </w:rPr>
        <w:t>6.30pm</w:t>
      </w:r>
    </w:p>
    <w:p w14:paraId="49355690" w14:textId="77777777" w:rsidR="002A238B" w:rsidRPr="00E20B8E" w:rsidRDefault="002A238B" w:rsidP="002A238B">
      <w:pPr>
        <w:tabs>
          <w:tab w:val="left" w:pos="567"/>
        </w:tabs>
        <w:ind w:left="426"/>
        <w:jc w:val="both"/>
        <w:rPr>
          <w:rFonts w:ascii="Arial" w:hAnsi="Arial" w:cs="Arial"/>
          <w:bCs/>
        </w:rPr>
      </w:pPr>
    </w:p>
    <w:p w14:paraId="1E46B4D8" w14:textId="3E9D7F42" w:rsidR="002A238B" w:rsidRPr="00E20B8E" w:rsidRDefault="002A238B" w:rsidP="002A238B">
      <w:pPr>
        <w:rPr>
          <w:b/>
          <w:lang w:val="en-GB"/>
        </w:rPr>
      </w:pPr>
      <w:r w:rsidRPr="00E20B8E">
        <w:rPr>
          <w:b/>
          <w:lang w:val="en-GB"/>
        </w:rPr>
        <w:t xml:space="preserve">Register of attendees will be </w:t>
      </w:r>
      <w:r w:rsidR="00B276BC" w:rsidRPr="00E20B8E">
        <w:rPr>
          <w:b/>
          <w:lang w:val="en-GB"/>
        </w:rPr>
        <w:t>taken.</w:t>
      </w:r>
    </w:p>
    <w:p w14:paraId="199496D7" w14:textId="77777777" w:rsidR="002A238B" w:rsidRPr="00E20B8E" w:rsidRDefault="002A238B" w:rsidP="002A238B">
      <w:pPr>
        <w:rPr>
          <w:b/>
          <w:lang w:val="en-GB"/>
        </w:rPr>
      </w:pPr>
    </w:p>
    <w:p w14:paraId="746B7DCF" w14:textId="19A40E81" w:rsidR="002A238B" w:rsidRDefault="002A238B" w:rsidP="002A238B">
      <w:pPr>
        <w:rPr>
          <w:b/>
          <w:lang w:val="en-GB"/>
        </w:rPr>
      </w:pPr>
      <w:r w:rsidRPr="00E20B8E">
        <w:rPr>
          <w:b/>
          <w:lang w:val="en-GB"/>
        </w:rPr>
        <w:t>Apologies</w:t>
      </w:r>
      <w:r w:rsidR="00683CA3">
        <w:rPr>
          <w:b/>
          <w:lang w:val="en-GB"/>
        </w:rPr>
        <w:t>:</w:t>
      </w:r>
    </w:p>
    <w:p w14:paraId="20EE9819" w14:textId="7545B534" w:rsidR="00A05BAF" w:rsidRDefault="00A05BAF" w:rsidP="002A238B">
      <w:pPr>
        <w:rPr>
          <w:b/>
          <w:lang w:val="en-GB"/>
        </w:rPr>
      </w:pPr>
      <w:r>
        <w:rPr>
          <w:b/>
          <w:lang w:val="en-GB"/>
        </w:rPr>
        <w:t>Absent</w:t>
      </w:r>
      <w:r w:rsidR="00683CA3">
        <w:rPr>
          <w:b/>
          <w:lang w:val="en-GB"/>
        </w:rPr>
        <w:t>:</w:t>
      </w:r>
    </w:p>
    <w:p w14:paraId="559CA5C1" w14:textId="606243A0" w:rsidR="00BD0618" w:rsidRDefault="004E609F" w:rsidP="002A238B">
      <w:pPr>
        <w:rPr>
          <w:b/>
          <w:lang w:val="en-GB"/>
        </w:rPr>
      </w:pPr>
      <w:r>
        <w:rPr>
          <w:b/>
          <w:lang w:val="en-GB"/>
        </w:rPr>
        <w:t>Declaration of interest</w:t>
      </w:r>
      <w:r w:rsidR="00F56B0E">
        <w:rPr>
          <w:b/>
          <w:lang w:val="en-GB"/>
        </w:rPr>
        <w:t>:</w:t>
      </w:r>
    </w:p>
    <w:p w14:paraId="1D07C95C" w14:textId="77777777" w:rsidR="00BD0618" w:rsidRPr="00E20B8E" w:rsidRDefault="00BD0618" w:rsidP="002A238B">
      <w:pPr>
        <w:rPr>
          <w:b/>
          <w:lang w:val="en-GB"/>
        </w:rPr>
      </w:pPr>
    </w:p>
    <w:p w14:paraId="23B27079" w14:textId="562166A4" w:rsidR="00405489" w:rsidRDefault="00A3290A" w:rsidP="002A238B">
      <w:pPr>
        <w:rPr>
          <w:b/>
          <w:u w:val="single"/>
          <w:lang w:val="en-GB"/>
        </w:rPr>
      </w:pPr>
      <w:r>
        <w:rPr>
          <w:b/>
          <w:u w:val="single"/>
          <w:lang w:val="en-GB"/>
        </w:rPr>
        <w:t xml:space="preserve">1 – </w:t>
      </w:r>
      <w:r w:rsidR="00683CA3" w:rsidRPr="00683CA3">
        <w:rPr>
          <w:b/>
          <w:u w:val="single"/>
          <w:lang w:val="en-GB"/>
        </w:rPr>
        <w:t>Actions</w:t>
      </w:r>
    </w:p>
    <w:p w14:paraId="682EB9BB" w14:textId="77777777" w:rsidR="00BD188C" w:rsidRDefault="00BD188C" w:rsidP="002A238B">
      <w:pPr>
        <w:rPr>
          <w:b/>
          <w:u w:val="single"/>
          <w:lang w:val="en-GB"/>
        </w:rPr>
      </w:pPr>
    </w:p>
    <w:p w14:paraId="77E54084" w14:textId="1FFD4232" w:rsidR="00BD188C" w:rsidRDefault="00BD188C" w:rsidP="00BD188C">
      <w:pPr>
        <w:rPr>
          <w:bCs/>
          <w:sz w:val="22"/>
          <w:szCs w:val="22"/>
          <w:lang w:val="en-GB"/>
        </w:rPr>
      </w:pPr>
      <w:r>
        <w:rPr>
          <w:bCs/>
          <w:lang w:val="en-GB"/>
        </w:rPr>
        <w:t>Planning  2.1</w:t>
      </w:r>
      <w:r w:rsidR="006244AF">
        <w:rPr>
          <w:bCs/>
          <w:lang w:val="en-GB"/>
        </w:rPr>
        <w:t xml:space="preserve">(Sept) </w:t>
      </w:r>
      <w:r w:rsidRPr="00EB2087">
        <w:rPr>
          <w:bCs/>
          <w:lang w:val="en-GB"/>
        </w:rPr>
        <w:t xml:space="preserve">CAS-04088-Y7Y1C5 </w:t>
      </w:r>
      <w:proofErr w:type="spellStart"/>
      <w:r>
        <w:rPr>
          <w:bCs/>
          <w:sz w:val="22"/>
          <w:szCs w:val="22"/>
          <w:lang w:val="en-GB"/>
        </w:rPr>
        <w:t>R</w:t>
      </w:r>
      <w:r w:rsidRPr="00EB2087">
        <w:rPr>
          <w:bCs/>
          <w:sz w:val="22"/>
          <w:szCs w:val="22"/>
          <w:lang w:val="en-GB"/>
        </w:rPr>
        <w:t>hyd</w:t>
      </w:r>
      <w:proofErr w:type="spellEnd"/>
      <w:r w:rsidRPr="00EB2087">
        <w:rPr>
          <w:bCs/>
          <w:sz w:val="22"/>
          <w:szCs w:val="22"/>
          <w:lang w:val="en-GB"/>
        </w:rPr>
        <w:t>-y-</w:t>
      </w:r>
      <w:r>
        <w:rPr>
          <w:bCs/>
          <w:sz w:val="22"/>
          <w:szCs w:val="22"/>
          <w:lang w:val="en-GB"/>
        </w:rPr>
        <w:t>G</w:t>
      </w:r>
      <w:r w:rsidRPr="00EB2087">
        <w:rPr>
          <w:bCs/>
          <w:sz w:val="22"/>
          <w:szCs w:val="22"/>
          <w:lang w:val="en-GB"/>
        </w:rPr>
        <w:t xml:space="preserve">arth </w:t>
      </w:r>
      <w:proofErr w:type="spellStart"/>
      <w:r>
        <w:rPr>
          <w:bCs/>
          <w:sz w:val="22"/>
          <w:szCs w:val="22"/>
          <w:lang w:val="en-GB"/>
        </w:rPr>
        <w:t>Ll</w:t>
      </w:r>
      <w:r w:rsidRPr="00EB2087">
        <w:rPr>
          <w:bCs/>
          <w:sz w:val="22"/>
          <w:szCs w:val="22"/>
          <w:lang w:val="en-GB"/>
        </w:rPr>
        <w:t>andefalle</w:t>
      </w:r>
      <w:proofErr w:type="spellEnd"/>
      <w:r w:rsidRPr="00EB2087">
        <w:rPr>
          <w:bCs/>
          <w:sz w:val="22"/>
          <w:szCs w:val="22"/>
          <w:lang w:val="en-GB"/>
        </w:rPr>
        <w:t xml:space="preserve"> Brecon Powys ld3 0nr 24/0231/</w:t>
      </w:r>
      <w:r>
        <w:rPr>
          <w:bCs/>
          <w:sz w:val="22"/>
          <w:szCs w:val="22"/>
          <w:lang w:val="en-GB"/>
        </w:rPr>
        <w:t xml:space="preserve">Ful </w:t>
      </w:r>
      <w:r w:rsidR="00960E1B">
        <w:rPr>
          <w:bCs/>
          <w:sz w:val="22"/>
          <w:szCs w:val="22"/>
          <w:lang w:val="en-GB"/>
        </w:rPr>
        <w:t xml:space="preserve"> - Update from Planning Enforcement.</w:t>
      </w:r>
    </w:p>
    <w:p w14:paraId="5388A5C5" w14:textId="77777777" w:rsidR="00BD188C" w:rsidRDefault="00BD188C" w:rsidP="00BD188C">
      <w:pPr>
        <w:rPr>
          <w:bCs/>
          <w:sz w:val="22"/>
          <w:szCs w:val="22"/>
          <w:lang w:val="en-GB"/>
        </w:rPr>
      </w:pPr>
    </w:p>
    <w:p w14:paraId="6B53080C" w14:textId="6A322439" w:rsidR="00A3290A" w:rsidRDefault="00A3290A" w:rsidP="002A238B">
      <w:pPr>
        <w:rPr>
          <w:bCs/>
          <w:lang w:val="en-GB"/>
        </w:rPr>
      </w:pPr>
      <w:r>
        <w:rPr>
          <w:b/>
          <w:u w:val="single"/>
          <w:lang w:val="en-GB"/>
        </w:rPr>
        <w:t>2 – Planning</w:t>
      </w:r>
      <w:r w:rsidR="008156D9">
        <w:rPr>
          <w:b/>
          <w:u w:val="single"/>
          <w:lang w:val="en-GB"/>
        </w:rPr>
        <w:t xml:space="preserve"> </w:t>
      </w:r>
      <w:r w:rsidR="008156D9">
        <w:rPr>
          <w:bCs/>
          <w:lang w:val="en-GB"/>
        </w:rPr>
        <w:t>None</w:t>
      </w:r>
    </w:p>
    <w:p w14:paraId="706167F9" w14:textId="084F6F5F" w:rsidR="00A3290A" w:rsidRDefault="008156D9" w:rsidP="002A238B">
      <w:pPr>
        <w:rPr>
          <w:b/>
          <w:u w:val="single"/>
          <w:lang w:val="en-GB"/>
        </w:rPr>
      </w:pPr>
      <w:r>
        <w:rPr>
          <w:b/>
          <w:u w:val="single"/>
          <w:lang w:val="en-GB"/>
        </w:rPr>
        <w:t xml:space="preserve"> </w:t>
      </w:r>
    </w:p>
    <w:p w14:paraId="0CD18BC7" w14:textId="5F86770B" w:rsidR="00A3290A" w:rsidRDefault="00A3290A" w:rsidP="002A238B">
      <w:pPr>
        <w:rPr>
          <w:b/>
          <w:u w:val="single"/>
          <w:lang w:val="en-GB"/>
        </w:rPr>
      </w:pPr>
      <w:r>
        <w:rPr>
          <w:b/>
          <w:u w:val="single"/>
          <w:lang w:val="en-GB"/>
        </w:rPr>
        <w:t>3 – Correspondence</w:t>
      </w:r>
    </w:p>
    <w:p w14:paraId="3E48BB76" w14:textId="77777777" w:rsidR="00A3290A" w:rsidRDefault="00A3290A" w:rsidP="002A238B">
      <w:pPr>
        <w:rPr>
          <w:b/>
          <w:u w:val="single"/>
          <w:lang w:val="en-GB"/>
        </w:rPr>
      </w:pPr>
    </w:p>
    <w:p w14:paraId="1851D231" w14:textId="6DD01887" w:rsidR="00A3290A" w:rsidRDefault="00A3290A" w:rsidP="002A238B">
      <w:pPr>
        <w:rPr>
          <w:bCs/>
          <w:lang w:val="en-GB"/>
        </w:rPr>
      </w:pPr>
      <w:r>
        <w:rPr>
          <w:bCs/>
          <w:lang w:val="en-GB"/>
        </w:rPr>
        <w:t xml:space="preserve">3.1 - </w:t>
      </w:r>
      <w:r w:rsidRPr="00A3290A">
        <w:rPr>
          <w:bCs/>
          <w:lang w:val="en-GB"/>
        </w:rPr>
        <w:t>Bio</w:t>
      </w:r>
      <w:r>
        <w:rPr>
          <w:bCs/>
          <w:lang w:val="en-GB"/>
        </w:rPr>
        <w:t>div</w:t>
      </w:r>
      <w:r w:rsidRPr="00A3290A">
        <w:rPr>
          <w:bCs/>
          <w:lang w:val="en-GB"/>
        </w:rPr>
        <w:t xml:space="preserve">ersity </w:t>
      </w:r>
      <w:r w:rsidR="008F4C8D">
        <w:rPr>
          <w:bCs/>
          <w:lang w:val="en-GB"/>
        </w:rPr>
        <w:t xml:space="preserve"> Plan</w:t>
      </w:r>
    </w:p>
    <w:p w14:paraId="0738F398" w14:textId="77777777" w:rsidR="008F4C8D" w:rsidRDefault="008F4C8D" w:rsidP="002A238B">
      <w:pPr>
        <w:rPr>
          <w:bCs/>
          <w:lang w:val="en-GB"/>
        </w:rPr>
      </w:pPr>
    </w:p>
    <w:p w14:paraId="3F9AD775" w14:textId="6349D233" w:rsidR="008F4C8D" w:rsidRDefault="008F4C8D" w:rsidP="002A238B">
      <w:r>
        <w:rPr>
          <w:bCs/>
          <w:lang w:val="en-GB"/>
        </w:rPr>
        <w:t xml:space="preserve">3.2 - </w:t>
      </w:r>
      <w:r>
        <w:t>Llanfilo History Society</w:t>
      </w:r>
    </w:p>
    <w:p w14:paraId="0528F94B" w14:textId="77777777" w:rsidR="00BC030E" w:rsidRDefault="00BC030E" w:rsidP="002A238B"/>
    <w:p w14:paraId="15F0EB12" w14:textId="326EE851" w:rsidR="00BC030E" w:rsidRDefault="00BC030E" w:rsidP="002A238B">
      <w:r>
        <w:t>3.3 – Lighting at Felinfach Bus Stop</w:t>
      </w:r>
    </w:p>
    <w:p w14:paraId="1EB34C34" w14:textId="77777777" w:rsidR="00A0295B" w:rsidRDefault="00A0295B" w:rsidP="002A238B"/>
    <w:p w14:paraId="3D072669" w14:textId="7AAB4026" w:rsidR="000A04F9" w:rsidRPr="009F5FE2" w:rsidRDefault="00A0295B" w:rsidP="002A238B">
      <w:r>
        <w:t xml:space="preserve">3.4 </w:t>
      </w:r>
      <w:r w:rsidRPr="009F5FE2">
        <w:t>- Support for Windows 10 ends on October 14, 2025</w:t>
      </w:r>
    </w:p>
    <w:p w14:paraId="186701E2" w14:textId="77777777" w:rsidR="00854773" w:rsidRPr="009F5FE2" w:rsidRDefault="00854773" w:rsidP="002A238B"/>
    <w:p w14:paraId="58A09064" w14:textId="05FAA989" w:rsidR="00854773" w:rsidRPr="009F5FE2" w:rsidRDefault="00854773" w:rsidP="002A238B">
      <w:pPr>
        <w:rPr>
          <w:lang w:val="en-GB"/>
        </w:rPr>
      </w:pPr>
      <w:r w:rsidRPr="009F5FE2">
        <w:t>3.5 - Landfill Disposals Tax Communities Scheme now open</w:t>
      </w:r>
    </w:p>
    <w:p w14:paraId="29206E3B" w14:textId="77777777" w:rsidR="00A3290A" w:rsidRDefault="00A3290A" w:rsidP="002A238B">
      <w:pPr>
        <w:rPr>
          <w:b/>
          <w:u w:val="single"/>
          <w:lang w:val="en-GB"/>
        </w:rPr>
      </w:pPr>
    </w:p>
    <w:p w14:paraId="74B1FF37" w14:textId="3E9D9CB2" w:rsidR="00A3290A" w:rsidRDefault="00A3290A" w:rsidP="002A238B">
      <w:pPr>
        <w:rPr>
          <w:b/>
          <w:u w:val="single"/>
          <w:lang w:val="en-GB"/>
        </w:rPr>
      </w:pPr>
      <w:r>
        <w:rPr>
          <w:b/>
          <w:u w:val="single"/>
          <w:lang w:val="en-GB"/>
        </w:rPr>
        <w:t>4 – Reports</w:t>
      </w:r>
    </w:p>
    <w:p w14:paraId="6F8E5393" w14:textId="77777777" w:rsidR="00A3290A" w:rsidRDefault="00A3290A" w:rsidP="002A238B">
      <w:pPr>
        <w:rPr>
          <w:b/>
          <w:u w:val="single"/>
          <w:lang w:val="en-GB"/>
        </w:rPr>
      </w:pPr>
    </w:p>
    <w:p w14:paraId="42031CC0" w14:textId="2D067235" w:rsidR="00A3290A" w:rsidRDefault="00A3290A" w:rsidP="002A238B">
      <w:pPr>
        <w:rPr>
          <w:b/>
          <w:u w:val="single"/>
          <w:lang w:val="en-GB"/>
        </w:rPr>
      </w:pPr>
      <w:r>
        <w:rPr>
          <w:b/>
          <w:u w:val="single"/>
          <w:lang w:val="en-GB"/>
        </w:rPr>
        <w:t>5 – County Councillors report</w:t>
      </w:r>
    </w:p>
    <w:p w14:paraId="2F78A83B" w14:textId="77777777" w:rsidR="00A3290A" w:rsidRDefault="00A3290A" w:rsidP="002A238B">
      <w:pPr>
        <w:rPr>
          <w:b/>
          <w:u w:val="single"/>
          <w:lang w:val="en-GB"/>
        </w:rPr>
      </w:pPr>
    </w:p>
    <w:p w14:paraId="5BB207B9" w14:textId="0EF30645" w:rsidR="00A3290A" w:rsidRDefault="00A3290A" w:rsidP="002A238B">
      <w:pPr>
        <w:rPr>
          <w:b/>
          <w:u w:val="single"/>
          <w:lang w:val="en-GB"/>
        </w:rPr>
      </w:pPr>
      <w:r>
        <w:rPr>
          <w:b/>
          <w:u w:val="single"/>
          <w:lang w:val="en-GB"/>
        </w:rPr>
        <w:t>6 – Finance</w:t>
      </w:r>
    </w:p>
    <w:p w14:paraId="6A696142" w14:textId="77777777" w:rsidR="00A3290A" w:rsidRDefault="00A3290A" w:rsidP="002A238B">
      <w:pPr>
        <w:rPr>
          <w:b/>
          <w:u w:val="single"/>
          <w:lang w:val="en-GB"/>
        </w:rPr>
      </w:pPr>
    </w:p>
    <w:p w14:paraId="4C0457F6" w14:textId="77777777" w:rsidR="00B85EAB" w:rsidRDefault="00B85EAB" w:rsidP="00B85EAB">
      <w:pPr>
        <w:rPr>
          <w:bCs/>
          <w:lang w:val="en-GB"/>
        </w:rPr>
      </w:pPr>
      <w:r w:rsidRPr="00E20B8E">
        <w:rPr>
          <w:bCs/>
          <w:lang w:val="en-GB"/>
        </w:rPr>
        <w:t>Balance of Accounts</w:t>
      </w:r>
    </w:p>
    <w:p w14:paraId="031EB559" w14:textId="77777777" w:rsidR="00E63D60" w:rsidRDefault="00E63D60" w:rsidP="00B85EAB">
      <w:pPr>
        <w:rPr>
          <w:bCs/>
          <w:lang w:val="en-GB"/>
        </w:rPr>
      </w:pPr>
    </w:p>
    <w:p w14:paraId="0457D308" w14:textId="597946DE" w:rsidR="009756CB" w:rsidRPr="00E20B8E" w:rsidRDefault="00E63D60" w:rsidP="00B85EAB">
      <w:pPr>
        <w:rPr>
          <w:bCs/>
          <w:lang w:val="en-GB"/>
        </w:rPr>
      </w:pPr>
      <w:r>
        <w:rPr>
          <w:bCs/>
          <w:lang w:val="en-GB"/>
        </w:rPr>
        <w:t>2</w:t>
      </w:r>
      <w:r w:rsidRPr="00E63D60">
        <w:rPr>
          <w:bCs/>
          <w:vertAlign w:val="superscript"/>
          <w:lang w:val="en-GB"/>
        </w:rPr>
        <w:t>nd</w:t>
      </w:r>
      <w:r>
        <w:rPr>
          <w:bCs/>
          <w:lang w:val="en-GB"/>
        </w:rPr>
        <w:t xml:space="preserve"> Quarterly accounts (Jul – </w:t>
      </w:r>
      <w:r w:rsidR="002D3414">
        <w:rPr>
          <w:bCs/>
          <w:lang w:val="en-GB"/>
        </w:rPr>
        <w:t>S</w:t>
      </w:r>
      <w:r>
        <w:rPr>
          <w:bCs/>
          <w:lang w:val="en-GB"/>
        </w:rPr>
        <w:t>ept</w:t>
      </w:r>
      <w:r w:rsidR="002D3414">
        <w:rPr>
          <w:bCs/>
          <w:lang w:val="en-GB"/>
        </w:rPr>
        <w:t>)</w:t>
      </w:r>
    </w:p>
    <w:p w14:paraId="5DAF65B0" w14:textId="77777777" w:rsidR="00B85EAB" w:rsidRPr="00E20B8E" w:rsidRDefault="00B85EAB" w:rsidP="00B85EAB">
      <w:pPr>
        <w:rPr>
          <w:bCs/>
          <w:lang w:val="en-GB"/>
        </w:rPr>
      </w:pPr>
    </w:p>
    <w:p w14:paraId="3B047AE8" w14:textId="32183B35" w:rsidR="00B85EAB" w:rsidRDefault="00B85EAB" w:rsidP="00B85EAB">
      <w:pPr>
        <w:rPr>
          <w:bCs/>
          <w:lang w:val="en-GB"/>
        </w:rPr>
      </w:pPr>
      <w:r w:rsidRPr="00E20B8E">
        <w:rPr>
          <w:bCs/>
          <w:lang w:val="en-GB"/>
        </w:rPr>
        <w:t>Invoices to be paid</w:t>
      </w:r>
      <w:r>
        <w:rPr>
          <w:bCs/>
          <w:lang w:val="en-GB"/>
        </w:rPr>
        <w:t xml:space="preserve"> </w:t>
      </w:r>
    </w:p>
    <w:p w14:paraId="35EBEFBF" w14:textId="77777777" w:rsidR="00B85EAB" w:rsidRPr="00E20B8E" w:rsidRDefault="00B85EAB" w:rsidP="00B85EAB">
      <w:pPr>
        <w:rPr>
          <w:bCs/>
          <w:lang w:val="en-GB"/>
        </w:rPr>
      </w:pPr>
    </w:p>
    <w:p w14:paraId="771BE6C2" w14:textId="77777777" w:rsidR="00B85EAB" w:rsidRPr="00E20B8E" w:rsidRDefault="00B85EAB" w:rsidP="00B85EAB">
      <w:pPr>
        <w:rPr>
          <w:bCs/>
          <w:lang w:val="en-GB"/>
        </w:rPr>
      </w:pPr>
      <w:r w:rsidRPr="00E20B8E">
        <w:rPr>
          <w:bCs/>
          <w:lang w:val="en-GB"/>
        </w:rPr>
        <w:t xml:space="preserve">Income </w:t>
      </w:r>
      <w:r>
        <w:rPr>
          <w:bCs/>
          <w:lang w:val="en-GB"/>
        </w:rPr>
        <w:tab/>
      </w:r>
      <w:r>
        <w:rPr>
          <w:bCs/>
          <w:lang w:val="en-GB"/>
        </w:rPr>
        <w:tab/>
      </w:r>
      <w:r w:rsidRPr="00E20B8E">
        <w:rPr>
          <w:bCs/>
          <w:lang w:val="en-GB"/>
        </w:rPr>
        <w:tab/>
      </w:r>
      <w:r w:rsidRPr="00E20B8E">
        <w:rPr>
          <w:bCs/>
          <w:lang w:val="en-GB"/>
        </w:rPr>
        <w:tab/>
      </w:r>
      <w:r w:rsidRPr="00E20B8E">
        <w:rPr>
          <w:bCs/>
          <w:lang w:val="en-GB"/>
        </w:rPr>
        <w:tab/>
      </w:r>
    </w:p>
    <w:p w14:paraId="04709332" w14:textId="77777777" w:rsidR="00B85EAB" w:rsidRPr="00E20B8E" w:rsidRDefault="00B85EAB" w:rsidP="00B85EAB">
      <w:pPr>
        <w:rPr>
          <w:b/>
          <w:u w:val="single"/>
          <w:lang w:val="en-GB"/>
        </w:rPr>
      </w:pPr>
    </w:p>
    <w:p w14:paraId="0EAAFFC8" w14:textId="77777777" w:rsidR="00176DB1" w:rsidRDefault="00B85EAB" w:rsidP="00176DB1">
      <w:pPr>
        <w:rPr>
          <w:b/>
          <w:lang w:val="en-GB"/>
        </w:rPr>
      </w:pPr>
      <w:r w:rsidRPr="00E20B8E">
        <w:rPr>
          <w:b/>
          <w:lang w:val="en-GB"/>
        </w:rPr>
        <w:t>Point of Interest</w:t>
      </w:r>
    </w:p>
    <w:p w14:paraId="0CECA521" w14:textId="07A98DA1" w:rsidR="00176DB1" w:rsidRDefault="00176DB1" w:rsidP="00176DB1">
      <w:pPr>
        <w:rPr>
          <w:rFonts w:ascii="Arial" w:hAnsi="Arial" w:cs="Arial"/>
          <w:color w:val="000000"/>
          <w:sz w:val="22"/>
          <w:szCs w:val="22"/>
        </w:rPr>
      </w:pPr>
      <w:r w:rsidRPr="00176DB1">
        <w:rPr>
          <w:rFonts w:ascii="Arial" w:hAnsi="Arial" w:cs="Arial"/>
          <w:color w:val="000000"/>
          <w:sz w:val="22"/>
          <w:szCs w:val="22"/>
        </w:rPr>
        <w:t xml:space="preserve">Invitation: Brecon Community Conversation &amp; Fair / </w:t>
      </w:r>
      <w:proofErr w:type="spellStart"/>
      <w:r w:rsidRPr="00176DB1">
        <w:rPr>
          <w:rFonts w:ascii="Arial" w:hAnsi="Arial" w:cs="Arial"/>
          <w:color w:val="000000"/>
          <w:sz w:val="22"/>
          <w:szCs w:val="22"/>
        </w:rPr>
        <w:t>Sgwrs</w:t>
      </w:r>
      <w:proofErr w:type="spellEnd"/>
      <w:r w:rsidRPr="00176DB1">
        <w:rPr>
          <w:rFonts w:ascii="Arial" w:hAnsi="Arial" w:cs="Arial"/>
          <w:color w:val="000000"/>
          <w:sz w:val="22"/>
          <w:szCs w:val="22"/>
        </w:rPr>
        <w:t xml:space="preserve"> a </w:t>
      </w:r>
      <w:proofErr w:type="spellStart"/>
      <w:r w:rsidRPr="00176DB1">
        <w:rPr>
          <w:rFonts w:ascii="Arial" w:hAnsi="Arial" w:cs="Arial"/>
          <w:color w:val="000000"/>
          <w:sz w:val="22"/>
          <w:szCs w:val="22"/>
        </w:rPr>
        <w:t>Ffair</w:t>
      </w:r>
      <w:proofErr w:type="spellEnd"/>
      <w:r w:rsidRPr="00176DB1">
        <w:rPr>
          <w:rFonts w:ascii="Arial" w:hAnsi="Arial" w:cs="Arial"/>
          <w:color w:val="000000"/>
          <w:sz w:val="22"/>
          <w:szCs w:val="22"/>
        </w:rPr>
        <w:t xml:space="preserve"> </w:t>
      </w:r>
      <w:proofErr w:type="spellStart"/>
      <w:r w:rsidRPr="00176DB1">
        <w:rPr>
          <w:rFonts w:ascii="Arial" w:hAnsi="Arial" w:cs="Arial"/>
          <w:color w:val="000000"/>
          <w:sz w:val="22"/>
          <w:szCs w:val="22"/>
        </w:rPr>
        <w:t>Gymunedol</w:t>
      </w:r>
      <w:proofErr w:type="spellEnd"/>
      <w:r w:rsidRPr="00176DB1">
        <w:rPr>
          <w:rFonts w:ascii="Arial" w:hAnsi="Arial" w:cs="Arial"/>
          <w:color w:val="000000"/>
          <w:sz w:val="22"/>
          <w:szCs w:val="22"/>
        </w:rPr>
        <w:t xml:space="preserve"> </w:t>
      </w:r>
      <w:proofErr w:type="spellStart"/>
      <w:r w:rsidRPr="00176DB1">
        <w:rPr>
          <w:rFonts w:ascii="Arial" w:hAnsi="Arial" w:cs="Arial"/>
          <w:color w:val="000000"/>
          <w:sz w:val="22"/>
          <w:szCs w:val="22"/>
        </w:rPr>
        <w:t>Aberhonddu</w:t>
      </w:r>
      <w:proofErr w:type="spellEnd"/>
    </w:p>
    <w:p w14:paraId="7692CA3E" w14:textId="77777777" w:rsidR="00076314" w:rsidRDefault="00076314" w:rsidP="00176DB1">
      <w:pPr>
        <w:rPr>
          <w:rFonts w:ascii="Arial" w:hAnsi="Arial" w:cs="Arial"/>
          <w:color w:val="000000"/>
          <w:sz w:val="22"/>
          <w:szCs w:val="22"/>
        </w:rPr>
      </w:pPr>
    </w:p>
    <w:p w14:paraId="6D054B51" w14:textId="77777777" w:rsidR="00076314" w:rsidRPr="00176DB1" w:rsidRDefault="00076314" w:rsidP="00176DB1">
      <w:pPr>
        <w:rPr>
          <w:lang w:val="en-GB"/>
        </w:rPr>
      </w:pPr>
    </w:p>
    <w:p w14:paraId="44DC7741" w14:textId="77777777" w:rsidR="00076314" w:rsidRPr="00076314" w:rsidRDefault="00076314" w:rsidP="00076314">
      <w:pPr>
        <w:pStyle w:val="Default"/>
        <w:rPr>
          <w:b/>
          <w:bCs/>
          <w:color w:val="auto"/>
          <w:sz w:val="23"/>
          <w:szCs w:val="23"/>
        </w:rPr>
      </w:pPr>
      <w:r w:rsidRPr="00076314">
        <w:rPr>
          <w:b/>
          <w:bCs/>
          <w:color w:val="auto"/>
          <w:sz w:val="23"/>
          <w:szCs w:val="23"/>
        </w:rPr>
        <w:t xml:space="preserve">Public Spaces Protection Order – Control of Dogs on Sports Grounds </w:t>
      </w:r>
    </w:p>
    <w:p w14:paraId="2E6E8E98" w14:textId="77777777" w:rsidR="00176DB1" w:rsidRDefault="00176DB1" w:rsidP="00B85EAB">
      <w:pPr>
        <w:rPr>
          <w:b/>
          <w:lang w:val="en-GB"/>
        </w:rPr>
      </w:pPr>
    </w:p>
    <w:p w14:paraId="31134D4D" w14:textId="77777777" w:rsidR="00176DB1" w:rsidRDefault="00176DB1" w:rsidP="00B85EAB">
      <w:pPr>
        <w:rPr>
          <w:b/>
          <w:lang w:val="en-GB"/>
        </w:rPr>
      </w:pPr>
    </w:p>
    <w:p w14:paraId="40C350BD" w14:textId="77777777" w:rsidR="00176DB1" w:rsidRDefault="00B85EAB" w:rsidP="00B85EAB">
      <w:pPr>
        <w:tabs>
          <w:tab w:val="left" w:pos="2630"/>
          <w:tab w:val="left" w:pos="2660"/>
        </w:tabs>
        <w:rPr>
          <w:b/>
          <w:u w:val="single"/>
          <w:lang w:val="en-GB"/>
        </w:rPr>
      </w:pPr>
      <w:r w:rsidRPr="00E20B8E">
        <w:rPr>
          <w:b/>
          <w:u w:val="single"/>
          <w:lang w:val="en-GB"/>
        </w:rPr>
        <w:t>Chairman’s Business</w:t>
      </w:r>
    </w:p>
    <w:p w14:paraId="042DE0C0" w14:textId="5194490D" w:rsidR="00B85EAB" w:rsidRPr="00176DB1" w:rsidRDefault="00B85EAB" w:rsidP="00B85EAB">
      <w:pPr>
        <w:tabs>
          <w:tab w:val="left" w:pos="2630"/>
          <w:tab w:val="left" w:pos="2660"/>
        </w:tabs>
        <w:rPr>
          <w:b/>
          <w:u w:val="single"/>
          <w:lang w:val="en-GB"/>
        </w:rPr>
      </w:pPr>
      <w:r w:rsidRPr="001E308E">
        <w:rPr>
          <w:lang w:val="en-GB"/>
        </w:rPr>
        <w:t>Date of next meeting</w:t>
      </w:r>
    </w:p>
    <w:p w14:paraId="6B3C48B5" w14:textId="22A48E4F" w:rsidR="0055110D" w:rsidRPr="008B5240" w:rsidRDefault="001E308E">
      <w:pPr>
        <w:rPr>
          <w:b/>
          <w:u w:val="single"/>
          <w:lang w:val="en-GB"/>
        </w:rPr>
      </w:pPr>
      <w:r w:rsidRPr="001E308E">
        <w:rPr>
          <w:lang w:val="en-GB"/>
        </w:rPr>
        <w:t>C</w:t>
      </w:r>
      <w:r w:rsidR="001E1CC7" w:rsidRPr="001E308E">
        <w:rPr>
          <w:lang w:val="en-GB"/>
        </w:rPr>
        <w:t>hange</w:t>
      </w:r>
      <w:r w:rsidR="001E1CC7" w:rsidRPr="001E1CC7">
        <w:rPr>
          <w:bCs/>
          <w:lang w:val="en-GB"/>
        </w:rPr>
        <w:t xml:space="preserve"> of meeting day for</w:t>
      </w:r>
      <w:r w:rsidR="001E1CC7">
        <w:rPr>
          <w:bCs/>
          <w:lang w:val="en-GB"/>
        </w:rPr>
        <w:t xml:space="preserve"> December’s meeting</w:t>
      </w:r>
      <w:r w:rsidR="00AF1909">
        <w:rPr>
          <w:bCs/>
          <w:lang w:val="en-GB"/>
        </w:rPr>
        <w:t>.</w:t>
      </w:r>
    </w:p>
    <w:p w14:paraId="54018B9E" w14:textId="77777777" w:rsidR="0055110D" w:rsidRDefault="0055110D"/>
    <w:p w14:paraId="348A34AF" w14:textId="77777777" w:rsidR="0055110D" w:rsidRDefault="0055110D"/>
    <w:p w14:paraId="5A636B0A" w14:textId="77777777" w:rsidR="0055110D" w:rsidRDefault="0055110D"/>
    <w:tbl>
      <w:tblPr>
        <w:tblW w:w="0" w:type="auto"/>
        <w:tblCellMar>
          <w:left w:w="0" w:type="dxa"/>
          <w:right w:w="0" w:type="dxa"/>
        </w:tblCellMar>
        <w:tblLook w:val="04A0" w:firstRow="1" w:lastRow="0" w:firstColumn="1" w:lastColumn="0" w:noHBand="0" w:noVBand="1"/>
      </w:tblPr>
      <w:tblGrid>
        <w:gridCol w:w="4619"/>
        <w:gridCol w:w="4407"/>
      </w:tblGrid>
      <w:tr w:rsidR="001E4FC8" w14:paraId="4C57D058" w14:textId="77777777" w:rsidTr="00F07DDB">
        <w:trPr>
          <w:trHeight w:val="3969"/>
        </w:trPr>
        <w:tc>
          <w:tcPr>
            <w:tcW w:w="5186" w:type="dxa"/>
            <w:shd w:val="clear" w:color="auto" w:fill="CEE7D4"/>
            <w:tcMar>
              <w:top w:w="15" w:type="dxa"/>
              <w:left w:w="15" w:type="dxa"/>
              <w:bottom w:w="15" w:type="dxa"/>
              <w:right w:w="15" w:type="dxa"/>
            </w:tcMar>
            <w:vAlign w:val="center"/>
          </w:tcPr>
          <w:tbl>
            <w:tblPr>
              <w:tblW w:w="0" w:type="auto"/>
              <w:tblCellMar>
                <w:left w:w="0" w:type="dxa"/>
                <w:right w:w="0" w:type="dxa"/>
              </w:tblCellMar>
              <w:tblLook w:val="04A0" w:firstRow="1" w:lastRow="0" w:firstColumn="1" w:lastColumn="0" w:noHBand="0" w:noVBand="1"/>
            </w:tblPr>
            <w:tblGrid>
              <w:gridCol w:w="4589"/>
            </w:tblGrid>
            <w:tr w:rsidR="00F07DDB" w14:paraId="26FF441D" w14:textId="77777777">
              <w:trPr>
                <w:trHeight w:val="636"/>
              </w:trPr>
              <w:tc>
                <w:tcPr>
                  <w:tcW w:w="5186" w:type="dxa"/>
                  <w:shd w:val="clear" w:color="auto" w:fill="CEE7D4"/>
                  <w:tcMar>
                    <w:top w:w="15" w:type="dxa"/>
                    <w:left w:w="15" w:type="dxa"/>
                    <w:bottom w:w="15" w:type="dxa"/>
                    <w:right w:w="15" w:type="dxa"/>
                  </w:tcMar>
                  <w:vAlign w:val="center"/>
                  <w:hideMark/>
                </w:tcPr>
                <w:p w14:paraId="5B31F7E0" w14:textId="77777777" w:rsidR="00F07DDB" w:rsidRDefault="00F07DDB" w:rsidP="00F07DDB">
                  <w:pPr>
                    <w:rPr>
                      <w:lang w:val="en-GB"/>
                    </w:rPr>
                  </w:pPr>
                  <w:r>
                    <w:t>Dear Clerk,</w:t>
                  </w:r>
                </w:p>
              </w:tc>
            </w:tr>
            <w:tr w:rsidR="00F07DDB" w14:paraId="2DE0BD37" w14:textId="77777777">
              <w:trPr>
                <w:trHeight w:val="3969"/>
              </w:trPr>
              <w:tc>
                <w:tcPr>
                  <w:tcW w:w="5186" w:type="dxa"/>
                  <w:shd w:val="clear" w:color="auto" w:fill="CEE7D4"/>
                  <w:tcMar>
                    <w:top w:w="15" w:type="dxa"/>
                    <w:left w:w="15" w:type="dxa"/>
                    <w:bottom w:w="15" w:type="dxa"/>
                    <w:right w:w="15" w:type="dxa"/>
                  </w:tcMar>
                  <w:vAlign w:val="center"/>
                  <w:hideMark/>
                </w:tcPr>
                <w:p w14:paraId="29E4CA0E" w14:textId="77777777" w:rsidR="00F07DDB" w:rsidRDefault="00F07DDB" w:rsidP="00F07DDB">
                  <w:r>
                    <w:t>Please see the email below for details of the:</w:t>
                  </w:r>
                </w:p>
                <w:p w14:paraId="4928336F" w14:textId="77777777" w:rsidR="00F07DDB" w:rsidRDefault="00F07DDB" w:rsidP="00F07DDB">
                  <w:r>
                    <w:t> </w:t>
                  </w:r>
                </w:p>
                <w:p w14:paraId="2649F394" w14:textId="77777777" w:rsidR="00F07DDB" w:rsidRDefault="00F07DDB" w:rsidP="00F07DDB">
                  <w:pPr>
                    <w:jc w:val="center"/>
                  </w:pPr>
                  <w:r>
                    <w:rPr>
                      <w:b/>
                      <w:bCs/>
                    </w:rPr>
                    <w:t>Landfill Disposals Tax Communities Scheme.</w:t>
                  </w:r>
                  <w:r>
                    <w:t> </w:t>
                  </w:r>
                </w:p>
                <w:p w14:paraId="7E124ED3" w14:textId="77777777" w:rsidR="00F07DDB" w:rsidRDefault="00F07DDB" w:rsidP="00F07DDB">
                  <w:r>
                    <w:t> </w:t>
                  </w:r>
                </w:p>
                <w:p w14:paraId="1F670198" w14:textId="77777777" w:rsidR="00F07DDB" w:rsidRDefault="00F07DDB" w:rsidP="00F07DDB">
                  <w:r>
                    <w:t> </w:t>
                  </w:r>
                </w:p>
                <w:p w14:paraId="4DB4F152" w14:textId="77777777" w:rsidR="00F07DDB" w:rsidRDefault="00F07DDB" w:rsidP="00F07DDB">
                  <w:r>
                    <w:t>Communities that live within five miles of waste transfer stations or landfill sites</w:t>
                  </w:r>
                  <w:r>
                    <w:rPr>
                      <w:rStyle w:val="apple-converted-space"/>
                    </w:rPr>
                    <w:t> </w:t>
                  </w:r>
                  <w:r>
                    <w:rPr>
                      <w:u w:val="single"/>
                    </w:rPr>
                    <w:t>could be eligible</w:t>
                  </w:r>
                  <w:r>
                    <w:t xml:space="preserve"> to apply for a grant for £5,000 to £49,999 to fund a biodiversity </w:t>
                  </w:r>
                  <w:proofErr w:type="spellStart"/>
                  <w:r>
                    <w:t>focussed</w:t>
                  </w:r>
                  <w:proofErr w:type="spellEnd"/>
                  <w:r>
                    <w:t xml:space="preserve"> project. </w:t>
                  </w:r>
                </w:p>
                <w:p w14:paraId="319AAD1C" w14:textId="77777777" w:rsidR="00F07DDB" w:rsidRDefault="00F07DDB" w:rsidP="00F07DDB">
                  <w:r>
                    <w:t> </w:t>
                  </w:r>
                </w:p>
                <w:p w14:paraId="15EFC83E" w14:textId="77777777" w:rsidR="00F07DDB" w:rsidRDefault="00F07DDB" w:rsidP="00F07DDB">
                  <w:r>
                    <w:t>The fund is now open to applications.</w:t>
                  </w:r>
                </w:p>
                <w:p w14:paraId="2AE1A76D" w14:textId="77777777" w:rsidR="00F07DDB" w:rsidRDefault="00F07DDB" w:rsidP="00F07DDB">
                  <w:r>
                    <w:t> </w:t>
                  </w:r>
                </w:p>
              </w:tc>
            </w:tr>
          </w:tbl>
          <w:p w14:paraId="18189C16" w14:textId="4B1CC8E3" w:rsidR="001E4FC8" w:rsidRDefault="001E4FC8"/>
        </w:tc>
        <w:tc>
          <w:tcPr>
            <w:tcW w:w="5186" w:type="dxa"/>
            <w:shd w:val="clear" w:color="auto" w:fill="CEE7D4"/>
            <w:tcMar>
              <w:top w:w="15" w:type="dxa"/>
              <w:left w:w="15" w:type="dxa"/>
              <w:bottom w:w="15" w:type="dxa"/>
              <w:right w:w="15" w:type="dxa"/>
            </w:tcMar>
            <w:vAlign w:val="center"/>
          </w:tcPr>
          <w:p w14:paraId="4045AF03" w14:textId="31B8D062" w:rsidR="001E4FC8" w:rsidRDefault="001E4FC8"/>
        </w:tc>
      </w:tr>
      <w:tr w:rsidR="001E4FC8" w14:paraId="05FF6114" w14:textId="77777777" w:rsidTr="00F07DDB">
        <w:trPr>
          <w:trHeight w:val="1545"/>
        </w:trPr>
        <w:tc>
          <w:tcPr>
            <w:tcW w:w="5186" w:type="dxa"/>
            <w:shd w:val="clear" w:color="auto" w:fill="CEE7D4"/>
            <w:tcMar>
              <w:top w:w="15" w:type="dxa"/>
              <w:left w:w="15" w:type="dxa"/>
              <w:bottom w:w="15" w:type="dxa"/>
              <w:right w:w="15" w:type="dxa"/>
            </w:tcMar>
            <w:vAlign w:val="center"/>
          </w:tcPr>
          <w:p w14:paraId="5FE09A08" w14:textId="62AA409E" w:rsidR="001E4FC8" w:rsidRDefault="001E4FC8"/>
        </w:tc>
        <w:tc>
          <w:tcPr>
            <w:tcW w:w="5186" w:type="dxa"/>
            <w:shd w:val="clear" w:color="auto" w:fill="CEE7D4"/>
            <w:tcMar>
              <w:top w:w="15" w:type="dxa"/>
              <w:left w:w="15" w:type="dxa"/>
              <w:bottom w:w="15" w:type="dxa"/>
              <w:right w:w="15" w:type="dxa"/>
            </w:tcMar>
            <w:vAlign w:val="center"/>
          </w:tcPr>
          <w:p w14:paraId="46820B7C" w14:textId="2A538F39" w:rsidR="001E4FC8" w:rsidRDefault="001E4FC8"/>
        </w:tc>
      </w:tr>
    </w:tbl>
    <w:p w14:paraId="6EE2CCA3" w14:textId="0E37395C" w:rsidR="0055110D" w:rsidRPr="00735B66" w:rsidRDefault="0055110D">
      <w:pPr>
        <w:rPr>
          <w:rFonts w:ascii="Aptos" w:hAnsi="Aptos" w:cs="Aptos"/>
        </w:rPr>
      </w:pPr>
    </w:p>
    <w:p w14:paraId="3A4CA2B9" w14:textId="77777777" w:rsidR="0055110D" w:rsidRDefault="0055110D"/>
    <w:tbl>
      <w:tblPr>
        <w:tblW w:w="5000" w:type="pct"/>
        <w:tblCellMar>
          <w:left w:w="0" w:type="dxa"/>
          <w:right w:w="0" w:type="dxa"/>
        </w:tblCellMar>
        <w:tblLook w:val="04A0" w:firstRow="1" w:lastRow="0" w:firstColumn="1" w:lastColumn="0" w:noHBand="0" w:noVBand="1"/>
      </w:tblPr>
      <w:tblGrid>
        <w:gridCol w:w="9026"/>
      </w:tblGrid>
      <w:tr w:rsidR="00735B66" w14:paraId="5B96B15A" w14:textId="77777777">
        <w:tc>
          <w:tcPr>
            <w:tcW w:w="0" w:type="auto"/>
            <w:tcMar>
              <w:top w:w="135" w:type="dxa"/>
              <w:left w:w="15" w:type="dxa"/>
              <w:bottom w:w="15" w:type="dxa"/>
              <w:right w:w="1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6"/>
            </w:tblGrid>
            <w:tr w:rsidR="00735B66" w14:paraId="6346FCE5" w14:textId="77777777">
              <w:tc>
                <w:tcPr>
                  <w:tcW w:w="0" w:type="auto"/>
                  <w:tcMar>
                    <w:top w:w="15" w:type="dxa"/>
                    <w:left w:w="270" w:type="dxa"/>
                    <w:bottom w:w="135" w:type="dxa"/>
                    <w:right w:w="270" w:type="dxa"/>
                  </w:tcMar>
                  <w:hideMark/>
                </w:tcPr>
                <w:p w14:paraId="043C6460" w14:textId="5E8FA3AD" w:rsidR="00735B66" w:rsidRDefault="00735B66">
                  <w:pPr>
                    <w:spacing w:line="360" w:lineRule="atLeast"/>
                    <w:rPr>
                      <w:lang w:val="en-GB"/>
                    </w:rPr>
                  </w:pPr>
                  <w:r>
                    <w:rPr>
                      <w:rFonts w:ascii="Open Sans" w:hAnsi="Open Sans" w:cs="Open Sans"/>
                      <w:color w:val="575756"/>
                    </w:rPr>
                    <w:t xml:space="preserve">The Landfill Disposals Tax Communities Scheme (LDTCS) funds </w:t>
                  </w:r>
                  <w:proofErr w:type="spellStart"/>
                  <w:r>
                    <w:rPr>
                      <w:rFonts w:ascii="Open Sans" w:hAnsi="Open Sans" w:cs="Open Sans"/>
                      <w:color w:val="575756"/>
                    </w:rPr>
                    <w:t>projectnear</w:t>
                  </w:r>
                  <w:proofErr w:type="spellEnd"/>
                  <w:r>
                    <w:rPr>
                      <w:rFonts w:ascii="Open Sans" w:hAnsi="Open Sans" w:cs="Open Sans"/>
                      <w:color w:val="575756"/>
                    </w:rPr>
                    <w:t xml:space="preserve"> certain waste transfer stations or landfill sites, with a focus on:</w:t>
                  </w:r>
                </w:p>
                <w:p w14:paraId="1BE36050" w14:textId="77777777" w:rsidR="00735B66" w:rsidRDefault="00735B66" w:rsidP="00B27D8B">
                  <w:pPr>
                    <w:numPr>
                      <w:ilvl w:val="0"/>
                      <w:numId w:val="1"/>
                    </w:numPr>
                    <w:spacing w:line="360" w:lineRule="atLeast"/>
                    <w:rPr>
                      <w:color w:val="575756"/>
                    </w:rPr>
                  </w:pPr>
                  <w:r>
                    <w:rPr>
                      <w:rFonts w:ascii="Open Sans" w:hAnsi="Open Sans" w:cs="Open Sans"/>
                      <w:color w:val="575756"/>
                    </w:rPr>
                    <w:t>biodiversity</w:t>
                  </w:r>
                </w:p>
                <w:p w14:paraId="7CF2A1B2" w14:textId="77777777" w:rsidR="00735B66" w:rsidRDefault="00735B66" w:rsidP="00B27D8B">
                  <w:pPr>
                    <w:numPr>
                      <w:ilvl w:val="0"/>
                      <w:numId w:val="1"/>
                    </w:numPr>
                    <w:spacing w:line="360" w:lineRule="atLeast"/>
                    <w:rPr>
                      <w:color w:val="575756"/>
                    </w:rPr>
                  </w:pPr>
                  <w:r>
                    <w:rPr>
                      <w:rFonts w:ascii="Open Sans" w:hAnsi="Open Sans" w:cs="Open Sans"/>
                      <w:color w:val="575756"/>
                    </w:rPr>
                    <w:t xml:space="preserve">waste </w:t>
                  </w:r>
                  <w:proofErr w:type="spellStart"/>
                  <w:r>
                    <w:rPr>
                      <w:rFonts w:ascii="Open Sans" w:hAnsi="Open Sans" w:cs="Open Sans"/>
                      <w:color w:val="575756"/>
                    </w:rPr>
                    <w:t>minimisation</w:t>
                  </w:r>
                  <w:proofErr w:type="spellEnd"/>
                  <w:r>
                    <w:rPr>
                      <w:rFonts w:ascii="Open Sans" w:hAnsi="Open Sans" w:cs="Open Sans"/>
                      <w:color w:val="575756"/>
                    </w:rPr>
                    <w:t xml:space="preserve"> and the reduction of waste to landfill, and</w:t>
                  </w:r>
                </w:p>
                <w:p w14:paraId="03321231" w14:textId="77777777" w:rsidR="00735B66" w:rsidRDefault="00735B66" w:rsidP="00B27D8B">
                  <w:pPr>
                    <w:numPr>
                      <w:ilvl w:val="0"/>
                      <w:numId w:val="1"/>
                    </w:numPr>
                    <w:spacing w:line="360" w:lineRule="atLeast"/>
                    <w:rPr>
                      <w:color w:val="575756"/>
                    </w:rPr>
                  </w:pPr>
                  <w:r>
                    <w:rPr>
                      <w:rFonts w:ascii="Open Sans" w:hAnsi="Open Sans" w:cs="Open Sans"/>
                      <w:color w:val="575756"/>
                    </w:rPr>
                    <w:t>wider environmental enhancements.</w:t>
                  </w:r>
                </w:p>
                <w:p w14:paraId="32F0A443" w14:textId="77777777" w:rsidR="00735B66" w:rsidRDefault="00735B66">
                  <w:pPr>
                    <w:spacing w:line="360" w:lineRule="atLeast"/>
                  </w:pPr>
                  <w:r>
                    <w:rPr>
                      <w:rFonts w:ascii="Open Sans" w:hAnsi="Open Sans" w:cs="Open Sans"/>
                      <w:color w:val="575756"/>
                    </w:rPr>
                    <w:t>The scheme is now open for applications for grants of between £5,000 – £49,000.</w:t>
                  </w:r>
                  <w:r>
                    <w:rPr>
                      <w:rFonts w:ascii="Open Sans" w:hAnsi="Open Sans" w:cs="Open Sans"/>
                      <w:color w:val="575756"/>
                    </w:rPr>
                    <w:br/>
                  </w:r>
                  <w:r>
                    <w:rPr>
                      <w:rFonts w:ascii="Open Sans" w:hAnsi="Open Sans" w:cs="Open Sans"/>
                      <w:color w:val="575756"/>
                    </w:rPr>
                    <w:br/>
                    <w:t>For this round of LDTCS, we will be providing two deadlines, this will enable applications to be assessed promptly when received.</w:t>
                  </w:r>
                </w:p>
                <w:p w14:paraId="54DA7C9A" w14:textId="77777777" w:rsidR="00735B66" w:rsidRDefault="00735B66" w:rsidP="00B27D8B">
                  <w:pPr>
                    <w:numPr>
                      <w:ilvl w:val="0"/>
                      <w:numId w:val="2"/>
                    </w:numPr>
                    <w:spacing w:line="360" w:lineRule="atLeast"/>
                    <w:rPr>
                      <w:color w:val="575756"/>
                    </w:rPr>
                  </w:pPr>
                  <w:r>
                    <w:rPr>
                      <w:rFonts w:ascii="Open Sans" w:hAnsi="Open Sans" w:cs="Open Sans"/>
                      <w:color w:val="575756"/>
                    </w:rPr>
                    <w:t>If you would like your application to be considered as part of window 1, please submit it by 11.59 pm on</w:t>
                  </w:r>
                  <w:r>
                    <w:rPr>
                      <w:rStyle w:val="apple-converted-space"/>
                      <w:rFonts w:ascii="Open Sans" w:hAnsi="Open Sans" w:cs="Open Sans"/>
                      <w:color w:val="575756"/>
                    </w:rPr>
                    <w:t> </w:t>
                  </w:r>
                  <w:r>
                    <w:rPr>
                      <w:rFonts w:ascii="Open Sans" w:hAnsi="Open Sans" w:cs="Open Sans"/>
                      <w:b/>
                      <w:bCs/>
                      <w:color w:val="575756"/>
                    </w:rPr>
                    <w:t>7 November 2025</w:t>
                  </w:r>
                  <w:r>
                    <w:rPr>
                      <w:rFonts w:ascii="Open Sans" w:hAnsi="Open Sans" w:cs="Open Sans"/>
                      <w:color w:val="575756"/>
                    </w:rPr>
                    <w:t>.</w:t>
                  </w:r>
                </w:p>
                <w:p w14:paraId="5CEAFDC1" w14:textId="77777777" w:rsidR="00735B66" w:rsidRDefault="00735B66" w:rsidP="00B27D8B">
                  <w:pPr>
                    <w:numPr>
                      <w:ilvl w:val="0"/>
                      <w:numId w:val="2"/>
                    </w:numPr>
                    <w:spacing w:line="360" w:lineRule="atLeast"/>
                    <w:rPr>
                      <w:color w:val="575756"/>
                    </w:rPr>
                  </w:pPr>
                  <w:r>
                    <w:rPr>
                      <w:rFonts w:ascii="Open Sans" w:hAnsi="Open Sans" w:cs="Open Sans"/>
                      <w:color w:val="575756"/>
                    </w:rPr>
                    <w:t>If you would like your application to be considered as part of window 2, please submit it by 11.59 pm on</w:t>
                  </w:r>
                  <w:r>
                    <w:rPr>
                      <w:rStyle w:val="apple-converted-space"/>
                      <w:rFonts w:ascii="Open Sans" w:hAnsi="Open Sans" w:cs="Open Sans"/>
                      <w:color w:val="575756"/>
                    </w:rPr>
                    <w:t> </w:t>
                  </w:r>
                  <w:r>
                    <w:rPr>
                      <w:rFonts w:ascii="Open Sans" w:hAnsi="Open Sans" w:cs="Open Sans"/>
                      <w:b/>
                      <w:bCs/>
                      <w:color w:val="575756"/>
                    </w:rPr>
                    <w:t>12 December 2025</w:t>
                  </w:r>
                  <w:r>
                    <w:rPr>
                      <w:rFonts w:ascii="Open Sans" w:hAnsi="Open Sans" w:cs="Open Sans"/>
                      <w:color w:val="575756"/>
                    </w:rPr>
                    <w:t>.</w:t>
                  </w:r>
                </w:p>
                <w:p w14:paraId="3E15BED6" w14:textId="77777777" w:rsidR="00735B66" w:rsidRDefault="00735B66">
                  <w:pPr>
                    <w:spacing w:line="360" w:lineRule="atLeast"/>
                  </w:pPr>
                  <w:r>
                    <w:rPr>
                      <w:rFonts w:ascii="Open Sans" w:hAnsi="Open Sans" w:cs="Open Sans"/>
                      <w:color w:val="575756"/>
                    </w:rPr>
                    <w:t>For more information and to apply, please</w:t>
                  </w:r>
                  <w:r>
                    <w:rPr>
                      <w:rStyle w:val="apple-converted-space"/>
                      <w:rFonts w:ascii="Open Sans" w:hAnsi="Open Sans" w:cs="Open Sans"/>
                      <w:color w:val="575756"/>
                    </w:rPr>
                    <w:t> </w:t>
                  </w:r>
                  <w:hyperlink r:id="rId5" w:history="1">
                    <w:r>
                      <w:rPr>
                        <w:rStyle w:val="Hyperlink"/>
                        <w:rFonts w:ascii="Open Sans" w:hAnsi="Open Sans" w:cs="Open Sans"/>
                        <w:color w:val="2656A3"/>
                      </w:rPr>
                      <w:t>visit our LDTCS webpage</w:t>
                    </w:r>
                  </w:hyperlink>
                  <w:r>
                    <w:rPr>
                      <w:rFonts w:ascii="Open Sans" w:hAnsi="Open Sans" w:cs="Open Sans"/>
                      <w:color w:val="575756"/>
                    </w:rPr>
                    <w:t>.</w:t>
                  </w:r>
                </w:p>
              </w:tc>
            </w:tr>
          </w:tbl>
          <w:p w14:paraId="3560BF46" w14:textId="77777777" w:rsidR="00735B66" w:rsidRDefault="00735B66">
            <w:pPr>
              <w:rPr>
                <w:sz w:val="20"/>
                <w:szCs w:val="20"/>
              </w:rPr>
            </w:pPr>
          </w:p>
        </w:tc>
      </w:tr>
    </w:tbl>
    <w:p w14:paraId="34F067B7" w14:textId="77777777" w:rsidR="0055110D" w:rsidRDefault="0055110D"/>
    <w:p w14:paraId="580752AD" w14:textId="76B985C3" w:rsidR="0055110D" w:rsidRDefault="00176DB1">
      <w:r>
        <w:t>POINTS OF INTEREST</w:t>
      </w:r>
    </w:p>
    <w:p w14:paraId="6FA5022E" w14:textId="77777777" w:rsidR="0055110D" w:rsidRDefault="0055110D"/>
    <w:p w14:paraId="740760CD" w14:textId="77777777" w:rsidR="00176DB1" w:rsidRDefault="00176DB1" w:rsidP="00176DB1">
      <w:pPr>
        <w:spacing w:before="100" w:beforeAutospacing="1" w:after="100" w:afterAutospacing="1"/>
        <w:rPr>
          <w:lang w:val="en-GB"/>
        </w:rPr>
      </w:pPr>
      <w:bookmarkStart w:id="0" w:name="_Hlk211264761"/>
      <w:r>
        <w:rPr>
          <w:rFonts w:ascii="Arial" w:hAnsi="Arial" w:cs="Arial"/>
          <w:b/>
          <w:bCs/>
          <w:color w:val="000000"/>
          <w:sz w:val="22"/>
          <w:szCs w:val="22"/>
        </w:rPr>
        <w:t xml:space="preserve">Invitation: Brecon Community Conversation &amp; Fair / </w:t>
      </w:r>
      <w:proofErr w:type="spellStart"/>
      <w:r>
        <w:rPr>
          <w:rFonts w:ascii="Arial" w:hAnsi="Arial" w:cs="Arial"/>
          <w:b/>
          <w:bCs/>
          <w:color w:val="000000"/>
          <w:sz w:val="22"/>
          <w:szCs w:val="22"/>
        </w:rPr>
        <w:t>Sgwrs</w:t>
      </w:r>
      <w:proofErr w:type="spellEnd"/>
      <w:r>
        <w:rPr>
          <w:rFonts w:ascii="Arial" w:hAnsi="Arial" w:cs="Arial"/>
          <w:b/>
          <w:bCs/>
          <w:color w:val="000000"/>
          <w:sz w:val="22"/>
          <w:szCs w:val="22"/>
        </w:rPr>
        <w:t xml:space="preserve"> a </w:t>
      </w:r>
      <w:proofErr w:type="spellStart"/>
      <w:r>
        <w:rPr>
          <w:rFonts w:ascii="Arial" w:hAnsi="Arial" w:cs="Arial"/>
          <w:b/>
          <w:bCs/>
          <w:color w:val="000000"/>
          <w:sz w:val="22"/>
          <w:szCs w:val="22"/>
        </w:rPr>
        <w:t>Ffair</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Gymunedol</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Aberhonddu</w:t>
      </w:r>
      <w:proofErr w:type="spellEnd"/>
    </w:p>
    <w:bookmarkEnd w:id="0"/>
    <w:p w14:paraId="5A199B4C" w14:textId="77777777" w:rsidR="00176DB1" w:rsidRDefault="00176DB1" w:rsidP="00176DB1">
      <w:pPr>
        <w:pStyle w:val="NormalWeb"/>
        <w:spacing w:beforeAutospacing="0" w:after="240" w:afterAutospacing="0"/>
        <w:ind w:right="600"/>
      </w:pPr>
      <w:r>
        <w:rPr>
          <w:rFonts w:ascii="Arial" w:hAnsi="Arial" w:cs="Arial"/>
          <w:color w:val="000000"/>
          <w:sz w:val="22"/>
          <w:szCs w:val="22"/>
        </w:rPr>
        <w:t>The next round of Locality Network meetings will look a little different. For this round only, we’ll be holding a series of </w:t>
      </w:r>
      <w:r>
        <w:rPr>
          <w:rFonts w:ascii="Arial" w:hAnsi="Arial" w:cs="Arial"/>
          <w:i/>
          <w:iCs/>
          <w:color w:val="000000"/>
          <w:sz w:val="22"/>
          <w:szCs w:val="22"/>
        </w:rPr>
        <w:t>Community Conversations</w:t>
      </w:r>
      <w:r>
        <w:rPr>
          <w:rFonts w:ascii="Arial" w:hAnsi="Arial" w:cs="Arial"/>
          <w:color w:val="000000"/>
          <w:sz w:val="22"/>
          <w:szCs w:val="22"/>
        </w:rPr>
        <w:t> alongside a </w:t>
      </w:r>
      <w:r>
        <w:rPr>
          <w:rFonts w:ascii="Arial" w:hAnsi="Arial" w:cs="Arial"/>
          <w:i/>
          <w:iCs/>
          <w:color w:val="000000"/>
          <w:sz w:val="22"/>
          <w:szCs w:val="22"/>
        </w:rPr>
        <w:t>Community Fair</w:t>
      </w:r>
      <w:r>
        <w:rPr>
          <w:rFonts w:ascii="Arial" w:hAnsi="Arial" w:cs="Arial"/>
          <w:color w:val="000000"/>
          <w:sz w:val="22"/>
          <w:szCs w:val="22"/>
        </w:rPr>
        <w:t>.</w:t>
      </w:r>
    </w:p>
    <w:p w14:paraId="23679225" w14:textId="77777777" w:rsidR="00176DB1" w:rsidRDefault="00176DB1" w:rsidP="00176DB1">
      <w:pPr>
        <w:pStyle w:val="NormalWeb"/>
        <w:spacing w:beforeAutospacing="0" w:after="240" w:afterAutospacing="0"/>
        <w:ind w:right="600"/>
      </w:pPr>
      <w:r>
        <w:rPr>
          <w:rFonts w:ascii="Arial" w:hAnsi="Arial" w:cs="Arial"/>
          <w:color w:val="000000"/>
          <w:sz w:val="22"/>
          <w:szCs w:val="22"/>
        </w:rPr>
        <w:t>This is your invitation to join us for a Community Conversation about ‘What Matters’ to Brecon.</w:t>
      </w:r>
    </w:p>
    <w:p w14:paraId="575E5F9F" w14:textId="77777777" w:rsidR="00176DB1" w:rsidRDefault="00176DB1" w:rsidP="00176DB1">
      <w:pPr>
        <w:pStyle w:val="NormalWeb"/>
        <w:spacing w:before="0" w:beforeAutospacing="0" w:after="0" w:afterAutospacing="0"/>
      </w:pPr>
      <w:r>
        <w:rPr>
          <w:rFonts w:ascii="Arial" w:hAnsi="Arial" w:cs="Arial"/>
          <w:b/>
          <w:bCs/>
          <w:color w:val="000000"/>
          <w:sz w:val="22"/>
          <w:szCs w:val="22"/>
        </w:rPr>
        <w:t>When and where?</w:t>
      </w:r>
    </w:p>
    <w:p w14:paraId="5A8729DB" w14:textId="77777777" w:rsidR="00176DB1" w:rsidRDefault="00176DB1" w:rsidP="00176DB1">
      <w:pPr>
        <w:pStyle w:val="NormalWeb"/>
        <w:spacing w:before="0" w:beforeAutospacing="0" w:after="0" w:afterAutospacing="0"/>
      </w:pPr>
      <w:r>
        <w:rPr>
          <w:rFonts w:ascii="Arial" w:hAnsi="Arial" w:cs="Arial"/>
          <w:color w:val="000000"/>
          <w:sz w:val="22"/>
          <w:szCs w:val="22"/>
        </w:rPr>
        <w:t>THURSDAY 13th November</w:t>
      </w:r>
    </w:p>
    <w:p w14:paraId="0E5DA143" w14:textId="77777777" w:rsidR="00176DB1" w:rsidRDefault="00176DB1" w:rsidP="00176DB1">
      <w:pPr>
        <w:spacing w:before="100" w:beforeAutospacing="1" w:after="100" w:afterAutospacing="1"/>
      </w:pPr>
      <w:r>
        <w:t> </w:t>
      </w:r>
    </w:p>
    <w:p w14:paraId="39002DA1" w14:textId="77777777" w:rsidR="00176DB1" w:rsidRDefault="00176DB1" w:rsidP="00176DB1">
      <w:pPr>
        <w:pStyle w:val="NormalWeb"/>
        <w:spacing w:before="0" w:beforeAutospacing="0" w:after="0" w:afterAutospacing="0"/>
      </w:pPr>
      <w:r>
        <w:rPr>
          <w:rFonts w:ascii="Arial" w:hAnsi="Arial" w:cs="Arial"/>
          <w:b/>
          <w:bCs/>
          <w:color w:val="000000"/>
          <w:sz w:val="22"/>
          <w:szCs w:val="22"/>
        </w:rPr>
        <w:t>10:00 - 12.00: Community Fair</w:t>
      </w:r>
      <w:r>
        <w:rPr>
          <w:rFonts w:ascii="Arial" w:hAnsi="Arial" w:cs="Arial"/>
          <w:color w:val="000000"/>
          <w:sz w:val="22"/>
          <w:szCs w:val="22"/>
        </w:rPr>
        <w:t>: Meet local groups, find out what’s on and share what matters to you and your community over tea, coffee and cake</w:t>
      </w:r>
    </w:p>
    <w:p w14:paraId="56E34C5C" w14:textId="77777777" w:rsidR="00176DB1" w:rsidRDefault="00176DB1" w:rsidP="00176DB1">
      <w:pPr>
        <w:pStyle w:val="NormalWeb"/>
        <w:spacing w:before="0" w:beforeAutospacing="0" w:after="0" w:afterAutospacing="0"/>
      </w:pPr>
      <w:r>
        <w:rPr>
          <w:rFonts w:ascii="Arial" w:hAnsi="Arial" w:cs="Arial"/>
          <w:b/>
          <w:bCs/>
          <w:color w:val="000000"/>
          <w:sz w:val="22"/>
          <w:szCs w:val="22"/>
        </w:rPr>
        <w:t>12:00 - 13:00: Focus group</w:t>
      </w:r>
      <w:r>
        <w:rPr>
          <w:rFonts w:ascii="Arial" w:hAnsi="Arial" w:cs="Arial"/>
          <w:color w:val="000000"/>
          <w:sz w:val="22"/>
          <w:szCs w:val="22"/>
        </w:rPr>
        <w:t>: Light refreshments provided, all ages welcome</w:t>
      </w:r>
    </w:p>
    <w:p w14:paraId="68F53B36" w14:textId="77777777" w:rsidR="00176DB1" w:rsidRDefault="00176DB1" w:rsidP="00176DB1">
      <w:pPr>
        <w:spacing w:before="100" w:beforeAutospacing="1" w:after="100" w:afterAutospacing="1"/>
      </w:pPr>
      <w:r>
        <w:t> </w:t>
      </w:r>
    </w:p>
    <w:p w14:paraId="22ED85FF" w14:textId="77777777" w:rsidR="00176DB1" w:rsidRDefault="00176DB1" w:rsidP="00176DB1">
      <w:pPr>
        <w:pStyle w:val="NormalWeb"/>
        <w:spacing w:before="0" w:beforeAutospacing="0" w:after="0" w:afterAutospacing="0"/>
      </w:pPr>
      <w:r>
        <w:rPr>
          <w:rFonts w:ascii="Arial" w:hAnsi="Arial" w:cs="Arial"/>
          <w:color w:val="000000"/>
          <w:sz w:val="22"/>
          <w:szCs w:val="22"/>
        </w:rPr>
        <w:t xml:space="preserve">Barn at </w:t>
      </w:r>
      <w:proofErr w:type="spellStart"/>
      <w:r>
        <w:rPr>
          <w:rFonts w:ascii="Arial" w:hAnsi="Arial" w:cs="Arial"/>
          <w:color w:val="000000"/>
          <w:sz w:val="22"/>
          <w:szCs w:val="22"/>
        </w:rPr>
        <w:t>Brynich</w:t>
      </w:r>
      <w:proofErr w:type="spellEnd"/>
      <w:r>
        <w:rPr>
          <w:rFonts w:ascii="Arial" w:hAnsi="Arial" w:cs="Arial"/>
          <w:color w:val="000000"/>
          <w:sz w:val="22"/>
          <w:szCs w:val="22"/>
        </w:rPr>
        <w:t>, LD3 7SH</w:t>
      </w:r>
    </w:p>
    <w:p w14:paraId="0D3A5963" w14:textId="77777777" w:rsidR="00176DB1" w:rsidRDefault="00176DB1" w:rsidP="00176DB1">
      <w:pPr>
        <w:spacing w:before="100" w:beforeAutospacing="1" w:after="100" w:afterAutospacing="1"/>
      </w:pPr>
      <w:r>
        <w:t> </w:t>
      </w:r>
    </w:p>
    <w:p w14:paraId="1283E4F6" w14:textId="77777777" w:rsidR="00176DB1" w:rsidRDefault="00176DB1" w:rsidP="00176DB1">
      <w:pPr>
        <w:pStyle w:val="NormalWeb"/>
        <w:spacing w:before="0" w:beforeAutospacing="0" w:after="0" w:afterAutospacing="0"/>
      </w:pPr>
      <w:r>
        <w:rPr>
          <w:rFonts w:ascii="Arial" w:hAnsi="Arial" w:cs="Arial"/>
          <w:color w:val="000000"/>
          <w:sz w:val="22"/>
          <w:szCs w:val="22"/>
        </w:rPr>
        <w:t>You don’t need to book a place but if you want to let us know you’re coming, drop us an email: </w:t>
      </w:r>
      <w:hyperlink r:id="rId6" w:tgtFrame="_blank" w:history="1">
        <w:r>
          <w:rPr>
            <w:rStyle w:val="Hyperlink"/>
            <w:rFonts w:ascii="Arial" w:hAnsi="Arial" w:cs="Arial"/>
            <w:sz w:val="22"/>
            <w:szCs w:val="22"/>
          </w:rPr>
          <w:t>community.conversations@pavo.org.uk</w:t>
        </w:r>
      </w:hyperlink>
    </w:p>
    <w:p w14:paraId="68F37B78" w14:textId="77777777" w:rsidR="00176DB1" w:rsidRDefault="00176DB1" w:rsidP="00176DB1">
      <w:pPr>
        <w:spacing w:before="100" w:beforeAutospacing="1" w:after="100" w:afterAutospacing="1"/>
      </w:pPr>
      <w:r>
        <w:t> </w:t>
      </w:r>
    </w:p>
    <w:p w14:paraId="5FD49D15" w14:textId="77777777" w:rsidR="00176DB1" w:rsidRDefault="00176DB1" w:rsidP="00176DB1">
      <w:pPr>
        <w:pStyle w:val="NormalWeb"/>
        <w:spacing w:before="0" w:beforeAutospacing="0" w:after="0" w:afterAutospacing="0"/>
      </w:pPr>
      <w:r>
        <w:rPr>
          <w:rFonts w:ascii="Arial" w:hAnsi="Arial" w:cs="Arial"/>
          <w:b/>
          <w:bCs/>
          <w:color w:val="000000"/>
          <w:sz w:val="22"/>
          <w:szCs w:val="22"/>
        </w:rPr>
        <w:t>Can’t make it on the 13th?</w:t>
      </w:r>
      <w:r>
        <w:rPr>
          <w:rFonts w:ascii="Arial" w:hAnsi="Arial" w:cs="Arial"/>
          <w:color w:val="000000"/>
          <w:sz w:val="22"/>
          <w:szCs w:val="22"/>
        </w:rPr>
        <w:br/>
        <w:t>Share your views by taking our survey </w:t>
      </w:r>
      <w:hyperlink r:id="rId7" w:tgtFrame="_blank" w:history="1">
        <w:r>
          <w:rPr>
            <w:rStyle w:val="Hyperlink"/>
            <w:rFonts w:ascii="Arial" w:hAnsi="Arial" w:cs="Arial"/>
            <w:sz w:val="22"/>
            <w:szCs w:val="22"/>
          </w:rPr>
          <w:t>here</w:t>
        </w:r>
      </w:hyperlink>
    </w:p>
    <w:p w14:paraId="5DA0B04F" w14:textId="77777777" w:rsidR="0055110D" w:rsidRDefault="0055110D"/>
    <w:p w14:paraId="1433AA36" w14:textId="77777777" w:rsidR="0055110D" w:rsidRDefault="0055110D"/>
    <w:p w14:paraId="7E5BE256" w14:textId="77777777" w:rsidR="0055110D" w:rsidRDefault="0055110D"/>
    <w:p w14:paraId="6BBC8228" w14:textId="77777777" w:rsidR="003F4170" w:rsidRDefault="003F4170" w:rsidP="003F4170">
      <w:pPr>
        <w:pStyle w:val="Default"/>
      </w:pPr>
    </w:p>
    <w:p w14:paraId="5B15DA03" w14:textId="77777777" w:rsidR="00076314" w:rsidRDefault="003F4170" w:rsidP="003F4170">
      <w:pPr>
        <w:pStyle w:val="Default"/>
      </w:pPr>
      <w:r>
        <w:t xml:space="preserve"> </w:t>
      </w:r>
    </w:p>
    <w:p w14:paraId="3532FCF1" w14:textId="77777777" w:rsidR="00076314" w:rsidRDefault="00076314" w:rsidP="003F4170">
      <w:pPr>
        <w:pStyle w:val="Default"/>
      </w:pPr>
    </w:p>
    <w:p w14:paraId="29A9D2C8" w14:textId="77777777" w:rsidR="00076314" w:rsidRDefault="00076314" w:rsidP="003F4170">
      <w:pPr>
        <w:pStyle w:val="Default"/>
      </w:pPr>
    </w:p>
    <w:p w14:paraId="1951132A" w14:textId="77777777" w:rsidR="00076314" w:rsidRDefault="00076314" w:rsidP="003F4170">
      <w:pPr>
        <w:pStyle w:val="Default"/>
      </w:pPr>
    </w:p>
    <w:p w14:paraId="2B7DAE74" w14:textId="77777777" w:rsidR="00076314" w:rsidRDefault="00076314" w:rsidP="003F4170">
      <w:pPr>
        <w:pStyle w:val="Default"/>
      </w:pPr>
    </w:p>
    <w:p w14:paraId="3089D916" w14:textId="77777777" w:rsidR="00076314" w:rsidRDefault="00076314" w:rsidP="003F4170">
      <w:pPr>
        <w:pStyle w:val="Default"/>
      </w:pPr>
    </w:p>
    <w:p w14:paraId="19BFBFAE" w14:textId="77777777" w:rsidR="00076314" w:rsidRDefault="00076314" w:rsidP="003F4170">
      <w:pPr>
        <w:pStyle w:val="Default"/>
      </w:pPr>
    </w:p>
    <w:p w14:paraId="045EBD86" w14:textId="77777777" w:rsidR="00076314" w:rsidRDefault="00076314" w:rsidP="003F4170">
      <w:pPr>
        <w:pStyle w:val="Default"/>
      </w:pPr>
    </w:p>
    <w:p w14:paraId="37715360" w14:textId="77777777" w:rsidR="00076314" w:rsidRDefault="00076314" w:rsidP="003F4170">
      <w:pPr>
        <w:pStyle w:val="Default"/>
      </w:pPr>
    </w:p>
    <w:p w14:paraId="1D3380CB" w14:textId="77777777" w:rsidR="00076314" w:rsidRDefault="00076314" w:rsidP="003F4170">
      <w:pPr>
        <w:pStyle w:val="Default"/>
      </w:pPr>
    </w:p>
    <w:p w14:paraId="570EF3ED" w14:textId="77777777" w:rsidR="00076314" w:rsidRDefault="00076314" w:rsidP="003F4170">
      <w:pPr>
        <w:pStyle w:val="Default"/>
      </w:pPr>
    </w:p>
    <w:p w14:paraId="5A1923D7" w14:textId="77777777" w:rsidR="00076314" w:rsidRDefault="00076314" w:rsidP="003F4170">
      <w:pPr>
        <w:pStyle w:val="Default"/>
      </w:pPr>
    </w:p>
    <w:p w14:paraId="39DA2999" w14:textId="73B0A0E3" w:rsidR="003F4170" w:rsidRPr="00076314" w:rsidRDefault="003F4170" w:rsidP="003F4170">
      <w:pPr>
        <w:pStyle w:val="Default"/>
        <w:rPr>
          <w:b/>
          <w:bCs/>
          <w:sz w:val="20"/>
          <w:szCs w:val="20"/>
        </w:rPr>
      </w:pPr>
      <w:r w:rsidRPr="00076314">
        <w:rPr>
          <w:b/>
          <w:bCs/>
          <w:sz w:val="20"/>
          <w:szCs w:val="20"/>
        </w:rPr>
        <w:t xml:space="preserve">Welshpool Town Council, Tourist Information Centre, The Vicarage Gardens, Welshpool, SY21 7DD 01938 553142 town.clerk@welshpooltowncouncil.gov.uk </w:t>
      </w:r>
    </w:p>
    <w:p w14:paraId="017AB02C" w14:textId="77777777" w:rsidR="003F4170" w:rsidRPr="00076314" w:rsidRDefault="003F4170" w:rsidP="003F4170">
      <w:pPr>
        <w:pStyle w:val="Default"/>
        <w:rPr>
          <w:b/>
          <w:bCs/>
          <w:color w:val="auto"/>
        </w:rPr>
      </w:pPr>
    </w:p>
    <w:p w14:paraId="5AC53670" w14:textId="77777777" w:rsidR="003F4170" w:rsidRPr="00076314" w:rsidRDefault="003F4170" w:rsidP="003F4170">
      <w:pPr>
        <w:pStyle w:val="Default"/>
        <w:rPr>
          <w:b/>
          <w:bCs/>
          <w:color w:val="auto"/>
          <w:sz w:val="23"/>
          <w:szCs w:val="23"/>
        </w:rPr>
      </w:pPr>
      <w:r w:rsidRPr="00076314">
        <w:rPr>
          <w:b/>
          <w:bCs/>
          <w:color w:val="auto"/>
        </w:rPr>
        <w:t xml:space="preserve"> </w:t>
      </w:r>
      <w:r w:rsidRPr="00076314">
        <w:rPr>
          <w:b/>
          <w:bCs/>
          <w:color w:val="auto"/>
          <w:sz w:val="23"/>
          <w:szCs w:val="23"/>
        </w:rPr>
        <w:t xml:space="preserve">14th October 2024 </w:t>
      </w:r>
    </w:p>
    <w:p w14:paraId="5AC65834" w14:textId="77777777" w:rsidR="003F4170" w:rsidRPr="00076314" w:rsidRDefault="003F4170" w:rsidP="003F4170">
      <w:pPr>
        <w:pStyle w:val="Default"/>
        <w:rPr>
          <w:b/>
          <w:bCs/>
          <w:color w:val="auto"/>
          <w:sz w:val="23"/>
          <w:szCs w:val="23"/>
        </w:rPr>
      </w:pPr>
      <w:r w:rsidRPr="00076314">
        <w:rPr>
          <w:b/>
          <w:bCs/>
          <w:color w:val="auto"/>
          <w:sz w:val="23"/>
          <w:szCs w:val="23"/>
        </w:rPr>
        <w:t xml:space="preserve">Sent via Email </w:t>
      </w:r>
    </w:p>
    <w:p w14:paraId="0632AF51" w14:textId="77777777" w:rsidR="003F4170" w:rsidRPr="00076314" w:rsidRDefault="003F4170" w:rsidP="003F4170">
      <w:pPr>
        <w:pStyle w:val="Default"/>
        <w:rPr>
          <w:b/>
          <w:bCs/>
          <w:color w:val="auto"/>
          <w:sz w:val="23"/>
          <w:szCs w:val="23"/>
        </w:rPr>
      </w:pPr>
      <w:r w:rsidRPr="00076314">
        <w:rPr>
          <w:b/>
          <w:bCs/>
          <w:color w:val="auto"/>
          <w:sz w:val="23"/>
          <w:szCs w:val="23"/>
        </w:rPr>
        <w:t xml:space="preserve">Dear Clerk, </w:t>
      </w:r>
    </w:p>
    <w:p w14:paraId="617C6388" w14:textId="77777777" w:rsidR="003F4170" w:rsidRPr="00076314" w:rsidRDefault="003F4170" w:rsidP="003F4170">
      <w:pPr>
        <w:pStyle w:val="Default"/>
        <w:rPr>
          <w:b/>
          <w:bCs/>
          <w:color w:val="auto"/>
          <w:sz w:val="23"/>
          <w:szCs w:val="23"/>
        </w:rPr>
      </w:pPr>
      <w:r w:rsidRPr="00076314">
        <w:rPr>
          <w:b/>
          <w:bCs/>
          <w:color w:val="auto"/>
          <w:sz w:val="23"/>
          <w:szCs w:val="23"/>
        </w:rPr>
        <w:t xml:space="preserve">Re: </w:t>
      </w:r>
      <w:bookmarkStart w:id="1" w:name="_Hlk211363267"/>
      <w:r w:rsidRPr="00076314">
        <w:rPr>
          <w:b/>
          <w:bCs/>
          <w:color w:val="auto"/>
          <w:sz w:val="23"/>
          <w:szCs w:val="23"/>
        </w:rPr>
        <w:t xml:space="preserve">Public Spaces Protection Order – Control of Dogs on Sports Grounds </w:t>
      </w:r>
    </w:p>
    <w:bookmarkEnd w:id="1"/>
    <w:p w14:paraId="0207F723" w14:textId="77777777" w:rsidR="00076314" w:rsidRDefault="00076314" w:rsidP="003F4170">
      <w:pPr>
        <w:pStyle w:val="Default"/>
        <w:rPr>
          <w:color w:val="auto"/>
          <w:sz w:val="23"/>
          <w:szCs w:val="23"/>
        </w:rPr>
      </w:pPr>
    </w:p>
    <w:p w14:paraId="7C033F94" w14:textId="77777777" w:rsidR="003F4170" w:rsidRDefault="003F4170" w:rsidP="003F4170">
      <w:pPr>
        <w:pStyle w:val="Default"/>
        <w:rPr>
          <w:color w:val="auto"/>
          <w:sz w:val="23"/>
          <w:szCs w:val="23"/>
        </w:rPr>
      </w:pPr>
      <w:r>
        <w:rPr>
          <w:color w:val="auto"/>
          <w:sz w:val="23"/>
          <w:szCs w:val="23"/>
        </w:rPr>
        <w:t xml:space="preserve">I am writing on behalf of Welshpool Town Council following a resolution passed on 24th September 2025 (minute reference FC240925/9.2). </w:t>
      </w:r>
    </w:p>
    <w:p w14:paraId="23AB158A" w14:textId="77777777" w:rsidR="003F4170" w:rsidRDefault="003F4170" w:rsidP="003F4170">
      <w:pPr>
        <w:pStyle w:val="Default"/>
        <w:rPr>
          <w:color w:val="auto"/>
          <w:sz w:val="23"/>
          <w:szCs w:val="23"/>
        </w:rPr>
      </w:pPr>
      <w:r>
        <w:rPr>
          <w:color w:val="auto"/>
          <w:sz w:val="23"/>
          <w:szCs w:val="23"/>
        </w:rPr>
        <w:t xml:space="preserve">The Council noted that former Dog Control Orders, which restricted dogs from sports pitches and playing fields, have now expired as they were not renewed as Public Spaces Protection Orders (PSPOs) within the required statutory period. </w:t>
      </w:r>
    </w:p>
    <w:p w14:paraId="756623E0" w14:textId="77777777" w:rsidR="003F4170" w:rsidRDefault="003F4170" w:rsidP="003F4170">
      <w:pPr>
        <w:pStyle w:val="Default"/>
        <w:rPr>
          <w:color w:val="auto"/>
          <w:sz w:val="23"/>
          <w:szCs w:val="23"/>
        </w:rPr>
      </w:pPr>
      <w:r>
        <w:rPr>
          <w:color w:val="auto"/>
          <w:sz w:val="23"/>
          <w:szCs w:val="23"/>
        </w:rPr>
        <w:t xml:space="preserve">As a result, there are currently limited enforcement powers available to address dog fouling and the presence of dogs on sports grounds - an issue that has become increasingly problematic in many communities. </w:t>
      </w:r>
    </w:p>
    <w:p w14:paraId="6A7B32EC" w14:textId="77777777" w:rsidR="003F4170" w:rsidRDefault="003F4170" w:rsidP="003F4170">
      <w:pPr>
        <w:pStyle w:val="Default"/>
        <w:rPr>
          <w:color w:val="auto"/>
          <w:sz w:val="23"/>
          <w:szCs w:val="23"/>
        </w:rPr>
      </w:pPr>
      <w:r>
        <w:rPr>
          <w:color w:val="auto"/>
          <w:sz w:val="23"/>
          <w:szCs w:val="23"/>
        </w:rPr>
        <w:t xml:space="preserve">Welshpool Town Council believes this issue is not isolated to our area but is of concern throughout the county. </w:t>
      </w:r>
    </w:p>
    <w:p w14:paraId="135D6CF7" w14:textId="77777777" w:rsidR="003F4170" w:rsidRDefault="003F4170" w:rsidP="003F4170">
      <w:pPr>
        <w:pStyle w:val="Default"/>
        <w:rPr>
          <w:color w:val="auto"/>
          <w:sz w:val="23"/>
          <w:szCs w:val="23"/>
        </w:rPr>
      </w:pPr>
      <w:r>
        <w:rPr>
          <w:color w:val="auto"/>
          <w:sz w:val="23"/>
          <w:szCs w:val="23"/>
        </w:rPr>
        <w:t xml:space="preserve">We therefore resolved to lobby Powys County Council to introduce a county-wide PSPO covering all designated sports grounds in Powys, prohibiting dogs (except assistance dogs) from entering such areas. </w:t>
      </w:r>
    </w:p>
    <w:p w14:paraId="022A026C" w14:textId="77777777" w:rsidR="003F4170" w:rsidRDefault="003F4170" w:rsidP="003F4170">
      <w:pPr>
        <w:pStyle w:val="Default"/>
        <w:rPr>
          <w:color w:val="auto"/>
          <w:sz w:val="23"/>
          <w:szCs w:val="23"/>
        </w:rPr>
      </w:pPr>
      <w:r>
        <w:rPr>
          <w:color w:val="auto"/>
          <w:sz w:val="23"/>
          <w:szCs w:val="23"/>
        </w:rPr>
        <w:t xml:space="preserve">We are writing to seek your Council’s support for this initiative. If your Council shares similar concerns, please notify us so we can write as a collective voice to the County Council. </w:t>
      </w:r>
    </w:p>
    <w:p w14:paraId="20AB8FAD" w14:textId="77777777" w:rsidR="003F4170" w:rsidRDefault="003F4170" w:rsidP="003F4170">
      <w:pPr>
        <w:pStyle w:val="Default"/>
        <w:rPr>
          <w:color w:val="auto"/>
          <w:sz w:val="23"/>
          <w:szCs w:val="23"/>
        </w:rPr>
      </w:pPr>
      <w:r>
        <w:rPr>
          <w:color w:val="auto"/>
          <w:sz w:val="23"/>
          <w:szCs w:val="23"/>
        </w:rPr>
        <w:t xml:space="preserve">We believe a coordinated approach from Town and Community Councils will strengthen the case for improved enforcement and help protect public health, safety, and the enjoyment of sports facilities across Powys. </w:t>
      </w:r>
    </w:p>
    <w:p w14:paraId="70B39A4B" w14:textId="77777777" w:rsidR="003F4170" w:rsidRDefault="003F4170" w:rsidP="003F4170">
      <w:pPr>
        <w:pStyle w:val="Default"/>
        <w:rPr>
          <w:color w:val="auto"/>
          <w:sz w:val="23"/>
          <w:szCs w:val="23"/>
        </w:rPr>
      </w:pPr>
      <w:r>
        <w:rPr>
          <w:color w:val="auto"/>
          <w:sz w:val="23"/>
          <w:szCs w:val="23"/>
        </w:rPr>
        <w:t xml:space="preserve">Please feel free to contact me if you wish to discuss this matter further or would like to join a joint statement of support. </w:t>
      </w:r>
    </w:p>
    <w:p w14:paraId="353313CD" w14:textId="77777777" w:rsidR="003F4170" w:rsidRDefault="003F4170" w:rsidP="003F4170">
      <w:pPr>
        <w:pStyle w:val="Default"/>
        <w:rPr>
          <w:color w:val="auto"/>
          <w:sz w:val="23"/>
          <w:szCs w:val="23"/>
        </w:rPr>
      </w:pPr>
      <w:r>
        <w:rPr>
          <w:color w:val="auto"/>
          <w:sz w:val="23"/>
          <w:szCs w:val="23"/>
        </w:rPr>
        <w:t xml:space="preserve">Yours sincerely, </w:t>
      </w:r>
    </w:p>
    <w:p w14:paraId="769FFFDD" w14:textId="038B7053" w:rsidR="0055110D" w:rsidRDefault="003F4170" w:rsidP="003F4170">
      <w:r>
        <w:rPr>
          <w:sz w:val="23"/>
          <w:szCs w:val="23"/>
        </w:rPr>
        <w:t>Richard Williams Town Clerk Welshpool Town Council</w:t>
      </w:r>
    </w:p>
    <w:p w14:paraId="551D2244" w14:textId="77777777" w:rsidR="0055110D" w:rsidRDefault="0055110D"/>
    <w:p w14:paraId="1268F4FF" w14:textId="77777777" w:rsidR="0055110D" w:rsidRDefault="0055110D"/>
    <w:p w14:paraId="0BD1526E" w14:textId="77777777" w:rsidR="0055110D" w:rsidRDefault="0055110D"/>
    <w:p w14:paraId="485B91F2" w14:textId="77777777" w:rsidR="0055110D" w:rsidRDefault="0055110D"/>
    <w:p w14:paraId="60101679" w14:textId="77777777" w:rsidR="0055110D" w:rsidRDefault="0055110D"/>
    <w:p w14:paraId="470947B6" w14:textId="77777777" w:rsidR="0055110D" w:rsidRDefault="0055110D"/>
    <w:p w14:paraId="04F8D75B" w14:textId="77777777" w:rsidR="0055110D" w:rsidRDefault="0055110D"/>
    <w:p w14:paraId="60C98683" w14:textId="77777777" w:rsidR="0055110D" w:rsidRDefault="0055110D"/>
    <w:p w14:paraId="0BF1C8FE" w14:textId="77777777" w:rsidR="0055110D" w:rsidRDefault="0055110D"/>
    <w:p w14:paraId="2154DC0B" w14:textId="77777777" w:rsidR="0055110D" w:rsidRDefault="0055110D"/>
    <w:p w14:paraId="07053FB8" w14:textId="77777777" w:rsidR="0055110D" w:rsidRDefault="0055110D"/>
    <w:p w14:paraId="563606AB" w14:textId="77777777" w:rsidR="0055110D" w:rsidRDefault="0055110D"/>
    <w:p w14:paraId="3BD4D036" w14:textId="77777777" w:rsidR="0055110D" w:rsidRDefault="0055110D"/>
    <w:p w14:paraId="542A428E" w14:textId="77777777" w:rsidR="0055110D" w:rsidRDefault="0055110D"/>
    <w:p w14:paraId="0FE058C9" w14:textId="77777777" w:rsidR="0055110D" w:rsidRDefault="0055110D"/>
    <w:p w14:paraId="17D71AB4" w14:textId="77777777" w:rsidR="0055110D" w:rsidRDefault="0055110D"/>
    <w:p w14:paraId="4B039BFD" w14:textId="77777777" w:rsidR="0055110D" w:rsidRDefault="0055110D"/>
    <w:p w14:paraId="3A9398A1" w14:textId="77777777" w:rsidR="0055110D" w:rsidRDefault="0055110D"/>
    <w:sectPr w:rsidR="00551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74F55"/>
    <w:multiLevelType w:val="multilevel"/>
    <w:tmpl w:val="5AF844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1A72A3"/>
    <w:multiLevelType w:val="multilevel"/>
    <w:tmpl w:val="4066F8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24580872">
    <w:abstractNumId w:val="1"/>
  </w:num>
  <w:num w:numId="2" w16cid:durableId="121504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68"/>
    <w:rsid w:val="00023F6A"/>
    <w:rsid w:val="00025A3B"/>
    <w:rsid w:val="00031FE2"/>
    <w:rsid w:val="00036CC7"/>
    <w:rsid w:val="00066668"/>
    <w:rsid w:val="00076314"/>
    <w:rsid w:val="00085F35"/>
    <w:rsid w:val="000A04F9"/>
    <w:rsid w:val="000A718B"/>
    <w:rsid w:val="000D03E6"/>
    <w:rsid w:val="000E272D"/>
    <w:rsid w:val="000F4459"/>
    <w:rsid w:val="00122143"/>
    <w:rsid w:val="001268CC"/>
    <w:rsid w:val="0012696F"/>
    <w:rsid w:val="0013249A"/>
    <w:rsid w:val="00143DAB"/>
    <w:rsid w:val="00170D5C"/>
    <w:rsid w:val="00176DB1"/>
    <w:rsid w:val="001E1CC7"/>
    <w:rsid w:val="001E308E"/>
    <w:rsid w:val="001E4FC8"/>
    <w:rsid w:val="00226B0F"/>
    <w:rsid w:val="00233309"/>
    <w:rsid w:val="0026519E"/>
    <w:rsid w:val="0028775B"/>
    <w:rsid w:val="002A132C"/>
    <w:rsid w:val="002A238B"/>
    <w:rsid w:val="002C1D34"/>
    <w:rsid w:val="002D3414"/>
    <w:rsid w:val="002D3EDB"/>
    <w:rsid w:val="002D728F"/>
    <w:rsid w:val="002E43DB"/>
    <w:rsid w:val="003300D1"/>
    <w:rsid w:val="0034086C"/>
    <w:rsid w:val="00391C60"/>
    <w:rsid w:val="003C39DA"/>
    <w:rsid w:val="003C3D6D"/>
    <w:rsid w:val="003F398E"/>
    <w:rsid w:val="003F4170"/>
    <w:rsid w:val="00405489"/>
    <w:rsid w:val="00447A55"/>
    <w:rsid w:val="004671CE"/>
    <w:rsid w:val="004B2FAD"/>
    <w:rsid w:val="004C0C14"/>
    <w:rsid w:val="004E609F"/>
    <w:rsid w:val="004F165F"/>
    <w:rsid w:val="004F18AD"/>
    <w:rsid w:val="00532033"/>
    <w:rsid w:val="005350D7"/>
    <w:rsid w:val="0053564B"/>
    <w:rsid w:val="0055110D"/>
    <w:rsid w:val="005A136D"/>
    <w:rsid w:val="005E02BA"/>
    <w:rsid w:val="005E0C38"/>
    <w:rsid w:val="00610C52"/>
    <w:rsid w:val="006244AF"/>
    <w:rsid w:val="0064159C"/>
    <w:rsid w:val="006779D5"/>
    <w:rsid w:val="00683CA3"/>
    <w:rsid w:val="0069762C"/>
    <w:rsid w:val="006C62E9"/>
    <w:rsid w:val="006E3EA6"/>
    <w:rsid w:val="006E412A"/>
    <w:rsid w:val="006F1372"/>
    <w:rsid w:val="00714D5E"/>
    <w:rsid w:val="00735B66"/>
    <w:rsid w:val="00752AB2"/>
    <w:rsid w:val="00774229"/>
    <w:rsid w:val="007753E9"/>
    <w:rsid w:val="007C0744"/>
    <w:rsid w:val="007C7D77"/>
    <w:rsid w:val="007D01CE"/>
    <w:rsid w:val="007F7887"/>
    <w:rsid w:val="00812EF1"/>
    <w:rsid w:val="008156D9"/>
    <w:rsid w:val="008218A0"/>
    <w:rsid w:val="00854773"/>
    <w:rsid w:val="00861181"/>
    <w:rsid w:val="00866388"/>
    <w:rsid w:val="0086723C"/>
    <w:rsid w:val="008826F7"/>
    <w:rsid w:val="00890C31"/>
    <w:rsid w:val="008A6A8A"/>
    <w:rsid w:val="008A728C"/>
    <w:rsid w:val="008B5240"/>
    <w:rsid w:val="008C5057"/>
    <w:rsid w:val="008F4C8D"/>
    <w:rsid w:val="008F718E"/>
    <w:rsid w:val="00906C7B"/>
    <w:rsid w:val="00960E1B"/>
    <w:rsid w:val="00971D9F"/>
    <w:rsid w:val="009726F0"/>
    <w:rsid w:val="009756CB"/>
    <w:rsid w:val="00983841"/>
    <w:rsid w:val="00991291"/>
    <w:rsid w:val="009F5FE2"/>
    <w:rsid w:val="00A0038B"/>
    <w:rsid w:val="00A0295B"/>
    <w:rsid w:val="00A05BAF"/>
    <w:rsid w:val="00A22E3D"/>
    <w:rsid w:val="00A3290A"/>
    <w:rsid w:val="00A46543"/>
    <w:rsid w:val="00A67898"/>
    <w:rsid w:val="00A721BD"/>
    <w:rsid w:val="00A85FD3"/>
    <w:rsid w:val="00AE1B1E"/>
    <w:rsid w:val="00AF1909"/>
    <w:rsid w:val="00B036EE"/>
    <w:rsid w:val="00B276BC"/>
    <w:rsid w:val="00B334BC"/>
    <w:rsid w:val="00B33D2F"/>
    <w:rsid w:val="00B61578"/>
    <w:rsid w:val="00B65C8A"/>
    <w:rsid w:val="00B846FA"/>
    <w:rsid w:val="00B85EAB"/>
    <w:rsid w:val="00B90C69"/>
    <w:rsid w:val="00BB72E2"/>
    <w:rsid w:val="00BC030E"/>
    <w:rsid w:val="00BD0618"/>
    <w:rsid w:val="00BD188C"/>
    <w:rsid w:val="00BE4D6E"/>
    <w:rsid w:val="00C23CEC"/>
    <w:rsid w:val="00C440D1"/>
    <w:rsid w:val="00C52EF0"/>
    <w:rsid w:val="00C56DE6"/>
    <w:rsid w:val="00C6113A"/>
    <w:rsid w:val="00C655D9"/>
    <w:rsid w:val="00CA0CFC"/>
    <w:rsid w:val="00CB4175"/>
    <w:rsid w:val="00CC6E14"/>
    <w:rsid w:val="00CD1D24"/>
    <w:rsid w:val="00CE1F8D"/>
    <w:rsid w:val="00CE2901"/>
    <w:rsid w:val="00CE2E03"/>
    <w:rsid w:val="00CE71BD"/>
    <w:rsid w:val="00D07A73"/>
    <w:rsid w:val="00D37818"/>
    <w:rsid w:val="00D518DA"/>
    <w:rsid w:val="00DB5CD2"/>
    <w:rsid w:val="00DE24ED"/>
    <w:rsid w:val="00DF2DD0"/>
    <w:rsid w:val="00DF73FD"/>
    <w:rsid w:val="00E0743F"/>
    <w:rsid w:val="00E20B8E"/>
    <w:rsid w:val="00E40549"/>
    <w:rsid w:val="00E63D60"/>
    <w:rsid w:val="00E67E7C"/>
    <w:rsid w:val="00E70F6D"/>
    <w:rsid w:val="00E8117F"/>
    <w:rsid w:val="00EA235D"/>
    <w:rsid w:val="00EA463B"/>
    <w:rsid w:val="00EB6B31"/>
    <w:rsid w:val="00EC1AF5"/>
    <w:rsid w:val="00ED17D9"/>
    <w:rsid w:val="00EE6F83"/>
    <w:rsid w:val="00F060CA"/>
    <w:rsid w:val="00F07DDB"/>
    <w:rsid w:val="00F12475"/>
    <w:rsid w:val="00F56B0E"/>
    <w:rsid w:val="00F7757D"/>
    <w:rsid w:val="00F82DBF"/>
    <w:rsid w:val="00FD37E5"/>
    <w:rsid w:val="00FD4AD9"/>
    <w:rsid w:val="00FE16E3"/>
    <w:rsid w:val="00FF2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B3B9"/>
  <w15:chartTrackingRefBased/>
  <w15:docId w15:val="{BA5CB8C1-4F2D-444A-B8E0-BF9E2899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3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C69"/>
    <w:pPr>
      <w:spacing w:before="100" w:beforeAutospacing="1" w:after="100" w:afterAutospacing="1"/>
    </w:pPr>
    <w:rPr>
      <w:lang w:val="en-GB" w:eastAsia="en-GB"/>
    </w:rPr>
  </w:style>
  <w:style w:type="character" w:customStyle="1" w:styleId="apple-converted-space">
    <w:name w:val="apple-converted-space"/>
    <w:basedOn w:val="DefaultParagraphFont"/>
    <w:rsid w:val="001E4FC8"/>
  </w:style>
  <w:style w:type="character" w:styleId="Hyperlink">
    <w:name w:val="Hyperlink"/>
    <w:basedOn w:val="DefaultParagraphFont"/>
    <w:uiPriority w:val="99"/>
    <w:semiHidden/>
    <w:unhideWhenUsed/>
    <w:rsid w:val="00735B66"/>
    <w:rPr>
      <w:color w:val="0000FF"/>
      <w:u w:val="single"/>
    </w:rPr>
  </w:style>
  <w:style w:type="paragraph" w:customStyle="1" w:styleId="Default">
    <w:name w:val="Default"/>
    <w:rsid w:val="003F41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0146">
      <w:bodyDiv w:val="1"/>
      <w:marLeft w:val="0"/>
      <w:marRight w:val="0"/>
      <w:marTop w:val="0"/>
      <w:marBottom w:val="0"/>
      <w:divBdr>
        <w:top w:val="none" w:sz="0" w:space="0" w:color="auto"/>
        <w:left w:val="none" w:sz="0" w:space="0" w:color="auto"/>
        <w:bottom w:val="none" w:sz="0" w:space="0" w:color="auto"/>
        <w:right w:val="none" w:sz="0" w:space="0" w:color="auto"/>
      </w:divBdr>
    </w:div>
    <w:div w:id="324167296">
      <w:bodyDiv w:val="1"/>
      <w:marLeft w:val="0"/>
      <w:marRight w:val="0"/>
      <w:marTop w:val="0"/>
      <w:marBottom w:val="0"/>
      <w:divBdr>
        <w:top w:val="none" w:sz="0" w:space="0" w:color="auto"/>
        <w:left w:val="none" w:sz="0" w:space="0" w:color="auto"/>
        <w:bottom w:val="none" w:sz="0" w:space="0" w:color="auto"/>
        <w:right w:val="none" w:sz="0" w:space="0" w:color="auto"/>
      </w:divBdr>
    </w:div>
    <w:div w:id="1644655340">
      <w:bodyDiv w:val="1"/>
      <w:marLeft w:val="0"/>
      <w:marRight w:val="0"/>
      <w:marTop w:val="0"/>
      <w:marBottom w:val="0"/>
      <w:divBdr>
        <w:top w:val="none" w:sz="0" w:space="0" w:color="auto"/>
        <w:left w:val="none" w:sz="0" w:space="0" w:color="auto"/>
        <w:bottom w:val="none" w:sz="0" w:space="0" w:color="auto"/>
        <w:right w:val="none" w:sz="0" w:space="0" w:color="auto"/>
      </w:divBdr>
      <w:divsChild>
        <w:div w:id="671104424">
          <w:marLeft w:val="0"/>
          <w:marRight w:val="0"/>
          <w:marTop w:val="0"/>
          <w:marBottom w:val="0"/>
          <w:divBdr>
            <w:top w:val="none" w:sz="0" w:space="0" w:color="auto"/>
            <w:left w:val="none" w:sz="0" w:space="0" w:color="auto"/>
            <w:bottom w:val="none" w:sz="0" w:space="0" w:color="auto"/>
            <w:right w:val="none" w:sz="0" w:space="0" w:color="auto"/>
          </w:divBdr>
          <w:divsChild>
            <w:div w:id="15100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4630">
      <w:bodyDiv w:val="1"/>
      <w:marLeft w:val="0"/>
      <w:marRight w:val="0"/>
      <w:marTop w:val="0"/>
      <w:marBottom w:val="0"/>
      <w:divBdr>
        <w:top w:val="none" w:sz="0" w:space="0" w:color="auto"/>
        <w:left w:val="none" w:sz="0" w:space="0" w:color="auto"/>
        <w:bottom w:val="none" w:sz="0" w:space="0" w:color="auto"/>
        <w:right w:val="none" w:sz="0" w:space="0" w:color="auto"/>
      </w:divBdr>
      <w:divsChild>
        <w:div w:id="1684285194">
          <w:marLeft w:val="0"/>
          <w:marRight w:val="0"/>
          <w:marTop w:val="0"/>
          <w:marBottom w:val="0"/>
          <w:divBdr>
            <w:top w:val="none" w:sz="0" w:space="0" w:color="auto"/>
            <w:left w:val="none" w:sz="0" w:space="0" w:color="auto"/>
            <w:bottom w:val="none" w:sz="0" w:space="0" w:color="auto"/>
            <w:right w:val="none" w:sz="0" w:space="0" w:color="auto"/>
          </w:divBdr>
        </w:div>
        <w:div w:id="1261258735">
          <w:marLeft w:val="0"/>
          <w:marRight w:val="0"/>
          <w:marTop w:val="0"/>
          <w:marBottom w:val="0"/>
          <w:divBdr>
            <w:top w:val="none" w:sz="0" w:space="0" w:color="auto"/>
            <w:left w:val="none" w:sz="0" w:space="0" w:color="auto"/>
            <w:bottom w:val="none" w:sz="0" w:space="0" w:color="auto"/>
            <w:right w:val="none" w:sz="0" w:space="0" w:color="auto"/>
          </w:divBdr>
        </w:div>
        <w:div w:id="1145704700">
          <w:marLeft w:val="0"/>
          <w:marRight w:val="0"/>
          <w:marTop w:val="0"/>
          <w:marBottom w:val="0"/>
          <w:divBdr>
            <w:top w:val="none" w:sz="0" w:space="0" w:color="auto"/>
            <w:left w:val="none" w:sz="0" w:space="0" w:color="auto"/>
            <w:bottom w:val="none" w:sz="0" w:space="0" w:color="auto"/>
            <w:right w:val="none" w:sz="0" w:space="0" w:color="auto"/>
          </w:divBdr>
        </w:div>
        <w:div w:id="770858066">
          <w:marLeft w:val="0"/>
          <w:marRight w:val="0"/>
          <w:marTop w:val="0"/>
          <w:marBottom w:val="0"/>
          <w:divBdr>
            <w:top w:val="none" w:sz="0" w:space="0" w:color="auto"/>
            <w:left w:val="none" w:sz="0" w:space="0" w:color="auto"/>
            <w:bottom w:val="none" w:sz="0" w:space="0" w:color="auto"/>
            <w:right w:val="none" w:sz="0" w:space="0" w:color="auto"/>
          </w:divBdr>
        </w:div>
        <w:div w:id="1577206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01.safelinks.protection.outlook.com/?url=https%3A%2F%2Fwww.haveyoursaypowys.wales%2Fshaping-the-future-of-powys-communities&amp;data=05%7C02%7C%7C5294b41b82c74ab4ea6a08de0814713a%7C84df9e7fe9f640afb435aaaaaaaaaaaa%7C1%7C0%7C638957081058718276%7CUnknown%7CTWFpbGZsb3d8eyJFbXB0eU1hcGkiOnRydWUsIlYiOiIwLjAuMDAwMCIsIlAiOiJXaW4zMiIsIkFOIjoiTWFpbCIsIldUIjoyfQ%3D%3D%7C0%7C%7C%7C&amp;sdata=org%2ByLdWsKNIqA5WdcMurm3RTvoWyvTa41IR%2BsuQ1k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ty.conversations@pavo.org.uk" TargetMode="External"/><Relationship Id="rId5" Type="http://schemas.openxmlformats.org/officeDocument/2006/relationships/hyperlink" Target="https://na01.safelinks.protection.outlook.com/?url=https%3A%2F%2Fcymru.us8.list-manage.com%2Ftrack%2Fclick%3Fu%3D981f960ac676c2d3e8901559e%26id%3D4fc51bb7b6%26e%3Dc1c994ac29&amp;data=05%7C02%7C%7Ce3a246d2b83b4383f66208de063b3a53%7C84df9e7fe9f640afb435aaaaaaaaaaaa%7C1%7C0%7C638955048623720589%7CUnknown%7CTWFpbGZsb3d8eyJFbXB0eU1hcGkiOnRydWUsIlYiOiIwLjAuMDAwMCIsIlAiOiJXaW4zMiIsIkFOIjoiTWFpbCIsIldUIjoyfQ%3D%3D%7C0%7C%7C%7C&amp;sdata=Xxp4F5ot3J5FTrfO0jJyGirwna1vx4AZEHwkbCMYjks%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5</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rowlands</dc:creator>
  <cp:keywords/>
  <dc:description/>
  <cp:lastModifiedBy>delyth rowlands</cp:lastModifiedBy>
  <cp:revision>34</cp:revision>
  <cp:lastPrinted>2025-10-09T13:36:00Z</cp:lastPrinted>
  <dcterms:created xsi:type="dcterms:W3CDTF">2025-10-07T17:22:00Z</dcterms:created>
  <dcterms:modified xsi:type="dcterms:W3CDTF">2025-10-14T18:40:00Z</dcterms:modified>
</cp:coreProperties>
</file>